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bookmarkStart w:id="0" w:name="_GoBack"/>
      <w:bookmarkEnd w:id="0"/>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hAnsi="Times New Roman" w:cs="Times New Roman"/>
          <w:b/>
          <w:bCs/>
          <w:sz w:val="36"/>
          <w:szCs w:val="36"/>
        </w:rPr>
      </w:pPr>
    </w:p>
    <w:p w:rsidR="00E22BC4" w:rsidRPr="000D7C5F" w:rsidRDefault="00E22BC4">
      <w:pPr>
        <w:autoSpaceDE w:val="0"/>
        <w:autoSpaceDN w:val="0"/>
        <w:adjustRightInd w:val="0"/>
        <w:ind w:firstLine="601"/>
        <w:jc w:val="center"/>
        <w:rPr>
          <w:rFonts w:ascii="Times New Roman" w:eastAsia="仿宋_GB2312" w:hAnsi="Times New Roman" w:cs="Times New Roman"/>
          <w:b/>
          <w:bCs/>
          <w:sz w:val="44"/>
          <w:szCs w:val="44"/>
        </w:rPr>
      </w:pPr>
      <w:r w:rsidRPr="000D7C5F">
        <w:rPr>
          <w:rFonts w:ascii="仿宋_GB2312" w:eastAsia="仿宋_GB2312" w:hAnsi="Times New Roman" w:cs="仿宋_GB2312" w:hint="eastAsia"/>
          <w:b/>
          <w:bCs/>
          <w:sz w:val="44"/>
          <w:szCs w:val="44"/>
        </w:rPr>
        <w:t>内蒙古自治区赤峰市中心血站</w:t>
      </w:r>
    </w:p>
    <w:p w:rsidR="00E22BC4" w:rsidRPr="000D7C5F" w:rsidRDefault="002B0377">
      <w:pPr>
        <w:autoSpaceDE w:val="0"/>
        <w:autoSpaceDN w:val="0"/>
        <w:adjustRightInd w:val="0"/>
        <w:ind w:firstLine="601"/>
        <w:jc w:val="center"/>
        <w:rPr>
          <w:rFonts w:ascii="Times New Roman" w:eastAsia="仿宋_GB2312" w:hAnsi="Times New Roman" w:cs="Times New Roman"/>
          <w:b/>
          <w:bCs/>
          <w:sz w:val="44"/>
          <w:szCs w:val="44"/>
        </w:rPr>
      </w:pPr>
      <w:r>
        <w:rPr>
          <w:rFonts w:ascii="仿宋_GB2312" w:eastAsia="仿宋_GB2312" w:hAnsi="Times New Roman" w:cs="仿宋_GB2312"/>
          <w:b/>
          <w:bCs/>
          <w:sz w:val="44"/>
          <w:szCs w:val="44"/>
        </w:rPr>
        <w:t>2020</w:t>
      </w:r>
      <w:r w:rsidR="00E22BC4" w:rsidRPr="000D7C5F">
        <w:rPr>
          <w:rFonts w:ascii="仿宋_GB2312" w:eastAsia="仿宋_GB2312" w:hAnsi="Times New Roman" w:cs="仿宋_GB2312" w:hint="eastAsia"/>
          <w:b/>
          <w:bCs/>
          <w:sz w:val="44"/>
          <w:szCs w:val="44"/>
        </w:rPr>
        <w:t>年度决算公开报告</w:t>
      </w: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spacing w:line="580" w:lineRule="exact"/>
        <w:ind w:firstLine="600"/>
        <w:jc w:val="center"/>
        <w:rPr>
          <w:rFonts w:ascii="Times New Roman" w:eastAsia="仿宋_GB2312" w:hAnsi="Times New Roman" w:cs="Times New Roman"/>
          <w:b/>
          <w:bCs/>
          <w:sz w:val="36"/>
          <w:szCs w:val="36"/>
        </w:rPr>
      </w:pPr>
    </w:p>
    <w:p w:rsidR="00E22BC4" w:rsidRPr="000D7C5F" w:rsidRDefault="00E22BC4">
      <w:pPr>
        <w:autoSpaceDE w:val="0"/>
        <w:autoSpaceDN w:val="0"/>
        <w:adjustRightInd w:val="0"/>
        <w:ind w:firstLine="601"/>
        <w:jc w:val="left"/>
        <w:rPr>
          <w:rFonts w:ascii="Times New Roman" w:eastAsia="仿宋_GB2312" w:hAnsi="Times New Roman" w:cs="Times New Roman"/>
          <w:b/>
          <w:bCs/>
          <w:sz w:val="44"/>
          <w:szCs w:val="44"/>
        </w:rPr>
      </w:pPr>
    </w:p>
    <w:p w:rsidR="00E22BC4" w:rsidRPr="000D7C5F" w:rsidRDefault="00E22BC4">
      <w:pPr>
        <w:autoSpaceDE w:val="0"/>
        <w:autoSpaceDN w:val="0"/>
        <w:adjustRightInd w:val="0"/>
        <w:ind w:firstLine="601"/>
        <w:jc w:val="center"/>
        <w:rPr>
          <w:rFonts w:ascii="Times New Roman" w:eastAsia="仿宋_GB2312" w:hAnsi="Times New Roman" w:cs="Times New Roman"/>
          <w:b/>
          <w:bCs/>
          <w:sz w:val="44"/>
          <w:szCs w:val="44"/>
        </w:rPr>
      </w:pPr>
      <w:r w:rsidRPr="000D7C5F">
        <w:rPr>
          <w:rFonts w:ascii="仿宋_GB2312" w:eastAsia="仿宋_GB2312" w:hAnsi="Times New Roman" w:cs="仿宋_GB2312" w:hint="eastAsia"/>
          <w:b/>
          <w:bCs/>
          <w:sz w:val="44"/>
          <w:szCs w:val="44"/>
        </w:rPr>
        <w:lastRenderedPageBreak/>
        <w:t>目录</w:t>
      </w:r>
    </w:p>
    <w:p w:rsidR="00E22BC4" w:rsidRPr="000D7C5F" w:rsidRDefault="00E22BC4">
      <w:pPr>
        <w:autoSpaceDE w:val="0"/>
        <w:autoSpaceDN w:val="0"/>
        <w:adjustRightInd w:val="0"/>
        <w:ind w:firstLine="601"/>
        <w:jc w:val="left"/>
        <w:rPr>
          <w:rFonts w:ascii="Times New Roman" w:eastAsia="仿宋_GB2312" w:hAnsi="Times New Roman" w:cs="Times New Roman"/>
          <w:b/>
          <w:bCs/>
          <w:sz w:val="44"/>
          <w:szCs w:val="44"/>
        </w:rPr>
      </w:pPr>
    </w:p>
    <w:p w:rsidR="00E22BC4" w:rsidRPr="000D7C5F" w:rsidRDefault="00E22BC4">
      <w:pPr>
        <w:autoSpaceDE w:val="0"/>
        <w:autoSpaceDN w:val="0"/>
        <w:adjustRightInd w:val="0"/>
        <w:spacing w:line="580" w:lineRule="exact"/>
        <w:ind w:firstLine="601"/>
        <w:jc w:val="left"/>
        <w:rPr>
          <w:rFonts w:ascii="Times New Roman" w:eastAsia="黑体" w:hAnsi="Times New Roman" w:cs="Times New Roman"/>
          <w:b/>
          <w:bCs/>
          <w:sz w:val="32"/>
          <w:szCs w:val="32"/>
        </w:rPr>
      </w:pPr>
      <w:r w:rsidRPr="000D7C5F">
        <w:rPr>
          <w:rFonts w:ascii="黑体" w:eastAsia="黑体" w:hAnsi="Times New Roman" w:cs="黑体" w:hint="eastAsia"/>
          <w:b/>
          <w:bCs/>
          <w:sz w:val="32"/>
          <w:szCs w:val="32"/>
        </w:rPr>
        <w:t>第一部分部门基本情况</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一、部门职责</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二、机构设置</w:t>
      </w:r>
    </w:p>
    <w:p w:rsidR="00E22BC4" w:rsidRPr="000D7C5F" w:rsidRDefault="00E22BC4">
      <w:pPr>
        <w:autoSpaceDE w:val="0"/>
        <w:autoSpaceDN w:val="0"/>
        <w:adjustRightInd w:val="0"/>
        <w:spacing w:line="580" w:lineRule="exact"/>
        <w:ind w:firstLine="601"/>
        <w:jc w:val="left"/>
        <w:rPr>
          <w:rFonts w:ascii="Times New Roman" w:eastAsia="黑体" w:hAnsi="Times New Roman" w:cs="Times New Roman"/>
          <w:b/>
          <w:bCs/>
          <w:sz w:val="32"/>
          <w:szCs w:val="32"/>
        </w:rPr>
      </w:pPr>
      <w:r w:rsidRPr="000D7C5F">
        <w:rPr>
          <w:rFonts w:ascii="黑体" w:eastAsia="黑体" w:hAnsi="Times New Roman" w:cs="黑体" w:hint="eastAsia"/>
          <w:b/>
          <w:bCs/>
          <w:sz w:val="32"/>
          <w:szCs w:val="32"/>
        </w:rPr>
        <w:t>第二部分</w:t>
      </w:r>
      <w:r w:rsidRPr="000D7C5F">
        <w:rPr>
          <w:rFonts w:ascii="黑体" w:eastAsia="黑体" w:hAnsi="Times New Roman" w:cs="黑体"/>
          <w:b/>
          <w:bCs/>
          <w:sz w:val="32"/>
          <w:szCs w:val="32"/>
        </w:rPr>
        <w:t xml:space="preserve"> </w:t>
      </w:r>
      <w:r w:rsidR="002B0377">
        <w:rPr>
          <w:rFonts w:ascii="黑体" w:eastAsia="黑体" w:hAnsi="Times New Roman" w:cs="黑体"/>
          <w:b/>
          <w:bCs/>
          <w:sz w:val="32"/>
          <w:szCs w:val="32"/>
        </w:rPr>
        <w:t>2020</w:t>
      </w:r>
      <w:r w:rsidRPr="000D7C5F">
        <w:rPr>
          <w:rFonts w:ascii="黑体" w:eastAsia="黑体" w:hAnsi="Times New Roman" w:cs="黑体" w:hint="eastAsia"/>
          <w:b/>
          <w:bCs/>
          <w:sz w:val="32"/>
          <w:szCs w:val="32"/>
        </w:rPr>
        <w:t>年度部门决算情况说明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年度预算执行情况分析</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（一）关于收支情况总体说明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年度收入决算情况说明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年度支出决算情况说明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（四）关于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年度财政拨款收入支出决算总体情况说明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（五）关于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年度一般公共预算财政拨款支出决算情况说明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（六）关于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年度一般公共预算财政拨款基本支出决算情况说明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（七）关于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年度财政拨款</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经费支出决算情况说明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Times New Roman" w:eastAsia="仿宋_GB2312" w:hAnsi="Times New Roman" w:cs="Times New Roman"/>
          <w:sz w:val="32"/>
          <w:szCs w:val="32"/>
        </w:rPr>
        <w:tab/>
      </w:r>
      <w:r w:rsidRPr="000D7C5F">
        <w:rPr>
          <w:rFonts w:ascii="仿宋_GB2312" w:eastAsia="仿宋_GB2312" w:hAnsi="Times New Roman" w:cs="仿宋_GB2312"/>
          <w:sz w:val="32"/>
          <w:szCs w:val="32"/>
        </w:rPr>
        <w:t>1</w:t>
      </w:r>
      <w:r w:rsidRPr="000D7C5F">
        <w:rPr>
          <w:rFonts w:ascii="仿宋_GB2312" w:eastAsia="仿宋_GB2312" w:hAnsi="Times New Roman" w:cs="仿宋_GB2312" w:hint="eastAsia"/>
          <w:sz w:val="32"/>
          <w:szCs w:val="32"/>
        </w:rPr>
        <w:t>、财政拨款</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经费支出决算总体情况说明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Times New Roman" w:eastAsia="仿宋_GB2312" w:hAnsi="Times New Roman" w:cs="Times New Roman"/>
          <w:sz w:val="32"/>
          <w:szCs w:val="32"/>
        </w:rPr>
        <w:tab/>
      </w:r>
      <w:r w:rsidRPr="000D7C5F">
        <w:rPr>
          <w:rFonts w:ascii="仿宋_GB2312" w:eastAsia="仿宋_GB2312" w:hAnsi="Times New Roman" w:cs="仿宋_GB2312"/>
          <w:sz w:val="32"/>
          <w:szCs w:val="32"/>
        </w:rPr>
        <w:t>2</w:t>
      </w:r>
      <w:r w:rsidRPr="000D7C5F">
        <w:rPr>
          <w:rFonts w:ascii="仿宋_GB2312" w:eastAsia="仿宋_GB2312" w:hAnsi="Times New Roman" w:cs="仿宋_GB2312" w:hint="eastAsia"/>
          <w:sz w:val="32"/>
          <w:szCs w:val="32"/>
        </w:rPr>
        <w:t>、财政拨款</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经费支出决算具体情况说明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三、预算绩效情况说明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（一）预算绩效管理工作开展情况</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lastRenderedPageBreak/>
        <w:t>（二）部门决算中项目绩效自评结果</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四、其他重要事项的情况说明</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（一）机关运行经费支出情况</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（二）政府采购支出情况</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（三）国有资产占用情况</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p>
    <w:p w:rsidR="00E22BC4" w:rsidRPr="000D7C5F" w:rsidRDefault="00E22BC4">
      <w:pPr>
        <w:autoSpaceDE w:val="0"/>
        <w:autoSpaceDN w:val="0"/>
        <w:adjustRightInd w:val="0"/>
        <w:spacing w:line="580" w:lineRule="exact"/>
        <w:ind w:firstLine="601"/>
        <w:jc w:val="left"/>
        <w:rPr>
          <w:rFonts w:ascii="Times New Roman" w:eastAsia="黑体" w:hAnsi="Times New Roman" w:cs="Times New Roman"/>
          <w:b/>
          <w:bCs/>
          <w:sz w:val="32"/>
          <w:szCs w:val="32"/>
        </w:rPr>
      </w:pPr>
      <w:r w:rsidRPr="000D7C5F">
        <w:rPr>
          <w:rFonts w:ascii="黑体" w:eastAsia="黑体" w:hAnsi="Times New Roman" w:cs="黑体" w:hint="eastAsia"/>
          <w:b/>
          <w:bCs/>
          <w:sz w:val="32"/>
          <w:szCs w:val="32"/>
        </w:rPr>
        <w:t>第三部分名词解释</w:t>
      </w:r>
    </w:p>
    <w:p w:rsidR="00E22BC4" w:rsidRPr="000D7C5F" w:rsidRDefault="00E22BC4">
      <w:pPr>
        <w:autoSpaceDE w:val="0"/>
        <w:autoSpaceDN w:val="0"/>
        <w:adjustRightInd w:val="0"/>
        <w:spacing w:line="580" w:lineRule="exact"/>
        <w:ind w:firstLine="601"/>
        <w:jc w:val="left"/>
        <w:rPr>
          <w:rFonts w:ascii="Times New Roman" w:eastAsia="黑体" w:hAnsi="Times New Roman" w:cs="Times New Roman"/>
          <w:b/>
          <w:bCs/>
          <w:sz w:val="32"/>
          <w:szCs w:val="32"/>
        </w:rPr>
      </w:pPr>
      <w:r w:rsidRPr="000D7C5F">
        <w:rPr>
          <w:rFonts w:ascii="黑体" w:eastAsia="黑体" w:hAnsi="Times New Roman" w:cs="黑体" w:hint="eastAsia"/>
          <w:b/>
          <w:bCs/>
          <w:sz w:val="32"/>
          <w:szCs w:val="32"/>
        </w:rPr>
        <w:t>第四部分决算公开联系方式及信息反馈渠道</w:t>
      </w:r>
    </w:p>
    <w:p w:rsidR="00E22BC4" w:rsidRPr="000D7C5F" w:rsidRDefault="00E22BC4">
      <w:pPr>
        <w:autoSpaceDE w:val="0"/>
        <w:autoSpaceDN w:val="0"/>
        <w:adjustRightInd w:val="0"/>
        <w:spacing w:line="580" w:lineRule="exact"/>
        <w:ind w:firstLine="601"/>
        <w:jc w:val="left"/>
        <w:rPr>
          <w:rFonts w:ascii="Times New Roman" w:eastAsia="黑体" w:hAnsi="Times New Roman" w:cs="Times New Roman"/>
          <w:b/>
          <w:bCs/>
          <w:sz w:val="32"/>
          <w:szCs w:val="32"/>
        </w:rPr>
      </w:pPr>
      <w:r w:rsidRPr="000D7C5F">
        <w:rPr>
          <w:rFonts w:ascii="黑体" w:eastAsia="黑体" w:hAnsi="Times New Roman" w:cs="黑体" w:hint="eastAsia"/>
          <w:b/>
          <w:bCs/>
          <w:sz w:val="32"/>
          <w:szCs w:val="32"/>
        </w:rPr>
        <w:t>第五部分部门决算公开表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一、收入支出决算总表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二、收入决算表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三、支出决算表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四、财政拨款收入支出决算总表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五、一般公共预算财政拨款支出决算表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六、一般公共预算财政拨款基本支出决算明细表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七、政府性基金预算财政拨款收入支出决算表</w:t>
      </w:r>
    </w:p>
    <w:p w:rsidR="00E22BC4" w:rsidRPr="000D7C5F" w:rsidRDefault="00E22BC4">
      <w:pPr>
        <w:autoSpaceDE w:val="0"/>
        <w:autoSpaceDN w:val="0"/>
        <w:adjustRightInd w:val="0"/>
        <w:spacing w:line="580" w:lineRule="exact"/>
        <w:ind w:firstLine="601"/>
        <w:jc w:val="left"/>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八、机构运行信息表</w:t>
      </w:r>
    </w:p>
    <w:p w:rsidR="00E22BC4" w:rsidRPr="000D7C5F" w:rsidRDefault="00E22BC4">
      <w:pPr>
        <w:autoSpaceDE w:val="0"/>
        <w:autoSpaceDN w:val="0"/>
        <w:adjustRightInd w:val="0"/>
        <w:ind w:firstLine="601"/>
        <w:jc w:val="left"/>
        <w:rPr>
          <w:rFonts w:ascii="Times New Roman" w:eastAsia="仿宋_GB2312" w:hAnsi="Times New Roman" w:cs="Times New Roman"/>
          <w:b/>
          <w:bCs/>
          <w:sz w:val="44"/>
          <w:szCs w:val="44"/>
        </w:rPr>
      </w:pP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Times New Roman" w:eastAsia="仿宋_GB2312" w:hAnsi="Times New Roman" w:cs="Times New Roman"/>
          <w:b/>
          <w:bCs/>
          <w:sz w:val="36"/>
          <w:szCs w:val="36"/>
        </w:rPr>
        <w:br w:type="page"/>
      </w:r>
      <w:r w:rsidRPr="000D7C5F">
        <w:rPr>
          <w:rFonts w:ascii="仿宋_GB2312" w:eastAsia="仿宋_GB2312" w:hAnsi="Times New Roman" w:cs="仿宋_GB2312" w:hint="eastAsia"/>
          <w:b/>
          <w:bCs/>
          <w:sz w:val="32"/>
          <w:szCs w:val="32"/>
        </w:rPr>
        <w:lastRenderedPageBreak/>
        <w:t>第一部分部门基本情况</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一、部门职责</w:t>
      </w:r>
    </w:p>
    <w:p w:rsidR="007540F0" w:rsidRPr="000D7C5F" w:rsidRDefault="00D35388">
      <w:pPr>
        <w:autoSpaceDE w:val="0"/>
        <w:autoSpaceDN w:val="0"/>
        <w:adjustRightInd w:val="0"/>
        <w:spacing w:line="580" w:lineRule="exact"/>
        <w:ind w:firstLine="600"/>
        <w:rPr>
          <w:rFonts w:ascii="仿宋_GB2312" w:eastAsia="仿宋_GB2312" w:hAnsi="Times New Roman" w:cs="仿宋_GB2312"/>
          <w:sz w:val="32"/>
          <w:szCs w:val="32"/>
        </w:rPr>
      </w:pPr>
      <w:r w:rsidRPr="000D7C5F">
        <w:rPr>
          <w:rFonts w:ascii="仿宋_GB2312" w:eastAsia="仿宋_GB2312" w:hAnsi="Times New Roman" w:cs="仿宋_GB2312" w:hint="eastAsia"/>
          <w:sz w:val="32"/>
          <w:szCs w:val="32"/>
        </w:rPr>
        <w:t>赤峰市中心血站于</w:t>
      </w:r>
      <w:r w:rsidRPr="000D7C5F">
        <w:rPr>
          <w:rFonts w:ascii="仿宋_GB2312" w:eastAsia="仿宋_GB2312" w:hAnsi="Times New Roman" w:cs="仿宋_GB2312"/>
          <w:sz w:val="32"/>
          <w:szCs w:val="32"/>
        </w:rPr>
        <w:t>1993</w:t>
      </w:r>
      <w:r w:rsidRPr="000D7C5F">
        <w:rPr>
          <w:rFonts w:ascii="仿宋_GB2312" w:eastAsia="仿宋_GB2312" w:hAnsi="Times New Roman" w:cs="仿宋_GB2312" w:hint="eastAsia"/>
          <w:sz w:val="32"/>
          <w:szCs w:val="32"/>
        </w:rPr>
        <w:t>年成立，隶属于市卫生和健康委员会。血站占地面积</w:t>
      </w:r>
      <w:r w:rsidRPr="000D7C5F">
        <w:rPr>
          <w:rFonts w:ascii="仿宋_GB2312" w:eastAsia="仿宋_GB2312" w:hAnsi="Times New Roman" w:cs="仿宋_GB2312"/>
          <w:sz w:val="32"/>
          <w:szCs w:val="32"/>
        </w:rPr>
        <w:t>6329.8</w:t>
      </w:r>
      <w:r w:rsidRPr="000D7C5F">
        <w:rPr>
          <w:rFonts w:ascii="仿宋_GB2312" w:eastAsia="仿宋_GB2312" w:hAnsi="Times New Roman" w:cs="仿宋_GB2312" w:hint="eastAsia"/>
          <w:sz w:val="32"/>
          <w:szCs w:val="32"/>
        </w:rPr>
        <w:t>平方米，建筑面积</w:t>
      </w:r>
      <w:r w:rsidRPr="000D7C5F">
        <w:rPr>
          <w:rFonts w:ascii="仿宋_GB2312" w:eastAsia="仿宋_GB2312" w:hAnsi="Times New Roman" w:cs="仿宋_GB2312"/>
          <w:sz w:val="32"/>
          <w:szCs w:val="32"/>
        </w:rPr>
        <w:t>11367.64</w:t>
      </w:r>
      <w:r w:rsidRPr="000D7C5F">
        <w:rPr>
          <w:rFonts w:ascii="仿宋_GB2312" w:eastAsia="仿宋_GB2312" w:hAnsi="Times New Roman" w:cs="仿宋_GB2312" w:hint="eastAsia"/>
          <w:sz w:val="32"/>
          <w:szCs w:val="32"/>
        </w:rPr>
        <w:t>平方米</w:t>
      </w:r>
      <w:r w:rsidR="007540F0" w:rsidRPr="000D7C5F">
        <w:rPr>
          <w:rFonts w:ascii="仿宋_GB2312" w:eastAsia="仿宋_GB2312" w:hAnsi="Times New Roman" w:cs="仿宋_GB2312" w:hint="eastAsia"/>
          <w:sz w:val="32"/>
          <w:szCs w:val="32"/>
        </w:rPr>
        <w:t>，自</w:t>
      </w:r>
      <w:r w:rsidR="007540F0" w:rsidRPr="000D7C5F">
        <w:rPr>
          <w:rFonts w:ascii="仿宋_GB2312" w:eastAsia="仿宋_GB2312" w:hAnsi="Times New Roman" w:cs="仿宋_GB2312"/>
          <w:sz w:val="32"/>
          <w:szCs w:val="32"/>
        </w:rPr>
        <w:t>2004</w:t>
      </w:r>
      <w:r w:rsidR="007540F0" w:rsidRPr="000D7C5F">
        <w:rPr>
          <w:rFonts w:ascii="仿宋_GB2312" w:eastAsia="仿宋_GB2312" w:hAnsi="Times New Roman" w:cs="仿宋_GB2312" w:hint="eastAsia"/>
          <w:sz w:val="32"/>
          <w:szCs w:val="32"/>
        </w:rPr>
        <w:t>年实现了无偿献血满足临床用血达</w:t>
      </w:r>
      <w:r w:rsidR="007540F0" w:rsidRPr="000D7C5F">
        <w:rPr>
          <w:rFonts w:ascii="仿宋_GB2312" w:eastAsia="仿宋_GB2312" w:hAnsi="Times New Roman" w:cs="仿宋_GB2312"/>
          <w:sz w:val="32"/>
          <w:szCs w:val="32"/>
        </w:rPr>
        <w:t>100%</w:t>
      </w:r>
      <w:r w:rsidR="007540F0" w:rsidRPr="000D7C5F">
        <w:rPr>
          <w:rFonts w:ascii="仿宋_GB2312" w:eastAsia="仿宋_GB2312" w:hAnsi="Times New Roman" w:cs="仿宋_GB2312" w:hint="eastAsia"/>
          <w:sz w:val="32"/>
          <w:szCs w:val="32"/>
        </w:rPr>
        <w:t>、自愿无偿献血达</w:t>
      </w:r>
      <w:r w:rsidR="007540F0" w:rsidRPr="000D7C5F">
        <w:rPr>
          <w:rFonts w:ascii="仿宋_GB2312" w:eastAsia="仿宋_GB2312" w:hAnsi="Times New Roman" w:cs="仿宋_GB2312"/>
          <w:sz w:val="32"/>
          <w:szCs w:val="32"/>
        </w:rPr>
        <w:t>100%</w:t>
      </w:r>
      <w:r w:rsidR="007540F0" w:rsidRPr="000D7C5F">
        <w:rPr>
          <w:rFonts w:ascii="仿宋_GB2312" w:eastAsia="仿宋_GB2312" w:hAnsi="Times New Roman" w:cs="仿宋_GB2312" w:hint="eastAsia"/>
          <w:sz w:val="32"/>
          <w:szCs w:val="32"/>
        </w:rPr>
        <w:t>的目标、机采血小板实现了</w:t>
      </w:r>
      <w:r w:rsidR="007540F0" w:rsidRPr="000D7C5F">
        <w:rPr>
          <w:rFonts w:ascii="仿宋_GB2312" w:eastAsia="仿宋_GB2312" w:hAnsi="Times New Roman" w:cs="仿宋_GB2312"/>
          <w:sz w:val="32"/>
          <w:szCs w:val="32"/>
        </w:rPr>
        <w:t>100%</w:t>
      </w:r>
      <w:r w:rsidR="007540F0" w:rsidRPr="000D7C5F">
        <w:rPr>
          <w:rFonts w:ascii="仿宋_GB2312" w:eastAsia="仿宋_GB2312" w:hAnsi="Times New Roman" w:cs="仿宋_GB2312" w:hint="eastAsia"/>
          <w:sz w:val="32"/>
          <w:szCs w:val="32"/>
        </w:rPr>
        <w:t>自愿无偿捐献。为了保证临床用血的及时、安全、有效，中心血站下设敖汉旗、翁牛特旗、巴林右旗三个储血点及宁城县、阿旗两个献血屋，建立和完善了计算机网络体系，实现了血站和储血点之间的自动化管理，数据同步、信息共享。采血范围由市区发展到十二个旗县区，供血范围由仅供市区用血发展到供应全市临床用血，供血品种由单一的全血发展到</w:t>
      </w:r>
      <w:r w:rsidR="007540F0" w:rsidRPr="000D7C5F">
        <w:rPr>
          <w:rFonts w:ascii="仿宋_GB2312" w:eastAsia="仿宋_GB2312" w:hAnsi="Times New Roman" w:cs="仿宋_GB2312"/>
          <w:sz w:val="32"/>
          <w:szCs w:val="32"/>
        </w:rPr>
        <w:t>12</w:t>
      </w:r>
      <w:r w:rsidR="007540F0" w:rsidRPr="000D7C5F">
        <w:rPr>
          <w:rFonts w:ascii="仿宋_GB2312" w:eastAsia="仿宋_GB2312" w:hAnsi="Times New Roman" w:cs="仿宋_GB2312" w:hint="eastAsia"/>
          <w:sz w:val="32"/>
          <w:szCs w:val="32"/>
        </w:rPr>
        <w:t>种成分血，供血量由不足半吨，发展到</w:t>
      </w:r>
      <w:r w:rsidR="007540F0" w:rsidRPr="000D7C5F">
        <w:rPr>
          <w:rFonts w:ascii="仿宋_GB2312" w:eastAsia="仿宋_GB2312" w:hAnsi="Times New Roman" w:cs="仿宋_GB2312"/>
          <w:sz w:val="32"/>
          <w:szCs w:val="32"/>
        </w:rPr>
        <w:t>18</w:t>
      </w:r>
      <w:r w:rsidR="007540F0" w:rsidRPr="000D7C5F">
        <w:rPr>
          <w:rFonts w:ascii="仿宋_GB2312" w:eastAsia="仿宋_GB2312" w:hAnsi="Times New Roman" w:cs="仿宋_GB2312" w:hint="eastAsia"/>
          <w:sz w:val="32"/>
          <w:szCs w:val="32"/>
        </w:rPr>
        <w:t>吨。</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二、机构设置</w:t>
      </w:r>
    </w:p>
    <w:p w:rsidR="00DA5DC6" w:rsidRPr="000D7C5F" w:rsidRDefault="00DA5DC6" w:rsidP="000D7C5F">
      <w:pPr>
        <w:pStyle w:val="1"/>
        <w:ind w:firstLineChars="177" w:firstLine="566"/>
        <w:jc w:val="left"/>
        <w:rPr>
          <w:rFonts w:ascii="宋体" w:cs="Times New Roman"/>
          <w:sz w:val="32"/>
          <w:szCs w:val="32"/>
        </w:rPr>
      </w:pPr>
      <w:r w:rsidRPr="000D7C5F">
        <w:rPr>
          <w:rFonts w:ascii="仿宋_GB2312" w:eastAsia="仿宋_GB2312" w:hAnsi="宋体" w:cs="仿宋_GB2312" w:hint="eastAsia"/>
          <w:sz w:val="32"/>
          <w:szCs w:val="32"/>
        </w:rPr>
        <w:t>赤峰市中心血站包含本部门决算。</w:t>
      </w:r>
    </w:p>
    <w:p w:rsidR="00E22BC4" w:rsidRPr="00FA2345" w:rsidRDefault="00DA5DC6" w:rsidP="00DA5DC6">
      <w:pPr>
        <w:autoSpaceDE w:val="0"/>
        <w:autoSpaceDN w:val="0"/>
        <w:adjustRightInd w:val="0"/>
        <w:spacing w:line="580" w:lineRule="exact"/>
        <w:ind w:firstLine="600"/>
        <w:rPr>
          <w:rFonts w:ascii="Times New Roman" w:eastAsia="仿宋_GB2312" w:hAnsi="Times New Roman" w:cs="Times New Roman"/>
          <w:sz w:val="32"/>
          <w:szCs w:val="32"/>
        </w:rPr>
      </w:pPr>
      <w:r w:rsidRPr="00FA2345">
        <w:rPr>
          <w:rFonts w:ascii="仿宋_GB2312" w:eastAsia="仿宋_GB2312" w:hAnsi="宋体" w:cs="仿宋_GB2312" w:hint="eastAsia"/>
          <w:sz w:val="32"/>
          <w:szCs w:val="32"/>
        </w:rPr>
        <w:t>赤峰市中心血站</w:t>
      </w:r>
      <w:r w:rsidRPr="00FA2345">
        <w:rPr>
          <w:rFonts w:ascii="仿宋_GB2312" w:eastAsia="仿宋_GB2312" w:hAnsi="宋体" w:cs="仿宋_GB2312" w:hint="eastAsia"/>
          <w:sz w:val="32"/>
          <w:szCs w:val="32"/>
          <w:lang w:val="zh-CN"/>
        </w:rPr>
        <w:t>属于公益</w:t>
      </w:r>
      <w:r w:rsidR="0018163A" w:rsidRPr="00FA2345">
        <w:rPr>
          <w:rFonts w:ascii="仿宋_GB2312" w:eastAsia="仿宋_GB2312" w:hAnsi="宋体" w:cs="仿宋_GB2312" w:hint="eastAsia"/>
          <w:sz w:val="32"/>
          <w:szCs w:val="32"/>
          <w:lang w:val="zh-CN"/>
        </w:rPr>
        <w:t>二</w:t>
      </w:r>
      <w:r w:rsidRPr="00FA2345">
        <w:rPr>
          <w:rFonts w:ascii="仿宋_GB2312" w:eastAsia="仿宋_GB2312" w:hAnsi="宋体" w:cs="仿宋_GB2312" w:hint="eastAsia"/>
          <w:sz w:val="32"/>
          <w:szCs w:val="32"/>
          <w:lang w:val="zh-CN"/>
        </w:rPr>
        <w:t>类事业单位，</w:t>
      </w:r>
      <w:r w:rsidR="000D7C5F" w:rsidRPr="00FA2345">
        <w:rPr>
          <w:rFonts w:ascii="仿宋_GB2312" w:eastAsia="仿宋_GB2312" w:hAnsi="宋体" w:cs="仿宋_GB2312" w:hint="eastAsia"/>
          <w:sz w:val="32"/>
          <w:szCs w:val="32"/>
        </w:rPr>
        <w:t>现有职工</w:t>
      </w:r>
      <w:r w:rsidR="000D7C5F" w:rsidRPr="00FA2345">
        <w:rPr>
          <w:rFonts w:ascii="仿宋_GB2312" w:eastAsia="仿宋_GB2312" w:hAnsi="宋体" w:cs="仿宋_GB2312"/>
          <w:sz w:val="32"/>
          <w:szCs w:val="32"/>
        </w:rPr>
        <w:t>11</w:t>
      </w:r>
      <w:r w:rsidR="0018163A" w:rsidRPr="00FA2345">
        <w:rPr>
          <w:rFonts w:ascii="仿宋_GB2312" w:eastAsia="仿宋_GB2312" w:hAnsi="宋体" w:cs="仿宋_GB2312" w:hint="eastAsia"/>
          <w:sz w:val="32"/>
          <w:szCs w:val="32"/>
        </w:rPr>
        <w:t>2</w:t>
      </w:r>
      <w:r w:rsidR="000D7C5F" w:rsidRPr="00FA2345">
        <w:rPr>
          <w:rFonts w:ascii="仿宋_GB2312" w:eastAsia="仿宋_GB2312" w:hAnsi="宋体" w:cs="仿宋_GB2312" w:hint="eastAsia"/>
          <w:sz w:val="32"/>
          <w:szCs w:val="32"/>
        </w:rPr>
        <w:t>人，退休</w:t>
      </w:r>
      <w:r w:rsidR="000D7C5F" w:rsidRPr="00FA2345">
        <w:rPr>
          <w:rFonts w:ascii="仿宋_GB2312" w:eastAsia="仿宋_GB2312" w:hAnsi="宋体" w:cs="仿宋_GB2312"/>
          <w:sz w:val="32"/>
          <w:szCs w:val="32"/>
        </w:rPr>
        <w:t>11</w:t>
      </w:r>
      <w:r w:rsidR="000D7C5F" w:rsidRPr="00FA2345">
        <w:rPr>
          <w:rFonts w:ascii="仿宋_GB2312" w:eastAsia="仿宋_GB2312" w:hAnsi="宋体" w:cs="仿宋_GB2312" w:hint="eastAsia"/>
          <w:sz w:val="32"/>
          <w:szCs w:val="32"/>
        </w:rPr>
        <w:t>人，其中卫生技术人员</w:t>
      </w:r>
      <w:r w:rsidR="0018163A" w:rsidRPr="00FA2345">
        <w:rPr>
          <w:rFonts w:ascii="仿宋_GB2312" w:eastAsia="仿宋_GB2312" w:hAnsi="宋体" w:cs="仿宋_GB2312" w:hint="eastAsia"/>
          <w:sz w:val="32"/>
          <w:szCs w:val="32"/>
        </w:rPr>
        <w:t>86</w:t>
      </w:r>
      <w:r w:rsidR="000D7C5F" w:rsidRPr="00FA2345">
        <w:rPr>
          <w:rFonts w:ascii="仿宋_GB2312" w:eastAsia="仿宋_GB2312" w:hAnsi="宋体" w:cs="仿宋_GB2312" w:hint="eastAsia"/>
          <w:sz w:val="32"/>
          <w:szCs w:val="32"/>
        </w:rPr>
        <w:t>人，占</w:t>
      </w:r>
      <w:r w:rsidR="0018163A" w:rsidRPr="00FA2345">
        <w:rPr>
          <w:rFonts w:ascii="仿宋_GB2312" w:eastAsia="仿宋_GB2312" w:hAnsi="宋体" w:cs="仿宋_GB2312" w:hint="eastAsia"/>
          <w:sz w:val="32"/>
          <w:szCs w:val="32"/>
        </w:rPr>
        <w:t>76.79</w:t>
      </w:r>
      <w:r w:rsidR="000D7C5F" w:rsidRPr="00FA2345">
        <w:rPr>
          <w:rFonts w:ascii="仿宋_GB2312" w:eastAsia="仿宋_GB2312" w:hAnsi="宋体" w:cs="仿宋_GB2312"/>
          <w:sz w:val="32"/>
          <w:szCs w:val="32"/>
        </w:rPr>
        <w:t>%</w:t>
      </w:r>
      <w:r w:rsidR="0018163A" w:rsidRPr="00FA2345">
        <w:rPr>
          <w:rFonts w:ascii="仿宋_GB2312" w:eastAsia="仿宋_GB2312" w:hAnsi="宋体" w:cs="仿宋_GB2312" w:hint="eastAsia"/>
          <w:sz w:val="32"/>
          <w:szCs w:val="32"/>
        </w:rPr>
        <w:t>，</w:t>
      </w:r>
      <w:r w:rsidR="000D7C5F" w:rsidRPr="00FA2345">
        <w:rPr>
          <w:rFonts w:ascii="仿宋_GB2312" w:eastAsia="仿宋_GB2312" w:hAnsi="宋体" w:cs="仿宋_GB2312" w:hint="eastAsia"/>
          <w:sz w:val="32"/>
          <w:szCs w:val="32"/>
        </w:rPr>
        <w:t>高级职称</w:t>
      </w:r>
      <w:r w:rsidR="000D7C5F" w:rsidRPr="00FA2345">
        <w:rPr>
          <w:rFonts w:ascii="仿宋_GB2312" w:eastAsia="仿宋_GB2312" w:hAnsi="宋体" w:cs="仿宋_GB2312"/>
          <w:sz w:val="32"/>
          <w:szCs w:val="32"/>
        </w:rPr>
        <w:t>1</w:t>
      </w:r>
      <w:r w:rsidR="0018163A" w:rsidRPr="00FA2345">
        <w:rPr>
          <w:rFonts w:ascii="仿宋_GB2312" w:eastAsia="仿宋_GB2312" w:hAnsi="宋体" w:cs="仿宋_GB2312" w:hint="eastAsia"/>
          <w:sz w:val="32"/>
          <w:szCs w:val="32"/>
        </w:rPr>
        <w:t>8</w:t>
      </w:r>
      <w:r w:rsidR="000D7C5F" w:rsidRPr="00FA2345">
        <w:rPr>
          <w:rFonts w:ascii="仿宋_GB2312" w:eastAsia="仿宋_GB2312" w:hAnsi="宋体" w:cs="仿宋_GB2312" w:hint="eastAsia"/>
          <w:sz w:val="32"/>
          <w:szCs w:val="32"/>
        </w:rPr>
        <w:t>人，中级职称</w:t>
      </w:r>
      <w:r w:rsidR="000D7C5F" w:rsidRPr="00FA2345">
        <w:rPr>
          <w:rFonts w:ascii="仿宋_GB2312" w:eastAsia="仿宋_GB2312" w:hAnsi="宋体" w:cs="仿宋_GB2312"/>
          <w:sz w:val="32"/>
          <w:szCs w:val="32"/>
        </w:rPr>
        <w:t>2</w:t>
      </w:r>
      <w:r w:rsidR="0018163A" w:rsidRPr="00FA2345">
        <w:rPr>
          <w:rFonts w:ascii="仿宋_GB2312" w:eastAsia="仿宋_GB2312" w:hAnsi="宋体" w:cs="仿宋_GB2312" w:hint="eastAsia"/>
          <w:sz w:val="32"/>
          <w:szCs w:val="32"/>
        </w:rPr>
        <w:t>4</w:t>
      </w:r>
      <w:r w:rsidR="000D7C5F" w:rsidRPr="00FA2345">
        <w:rPr>
          <w:rFonts w:ascii="仿宋_GB2312" w:eastAsia="仿宋_GB2312" w:hAnsi="宋体" w:cs="仿宋_GB2312" w:hint="eastAsia"/>
          <w:sz w:val="32"/>
          <w:szCs w:val="32"/>
        </w:rPr>
        <w:t>人</w:t>
      </w:r>
      <w:r w:rsidR="000D7C5F" w:rsidRPr="00FA2345">
        <w:rPr>
          <w:rFonts w:ascii="仿宋_GB2312" w:eastAsia="仿宋_GB2312" w:hAnsi="宋体" w:cs="仿宋_GB2312"/>
          <w:sz w:val="32"/>
          <w:szCs w:val="32"/>
        </w:rPr>
        <w:t>(</w:t>
      </w:r>
      <w:r w:rsidR="000D7C5F" w:rsidRPr="00FA2345">
        <w:rPr>
          <w:rFonts w:ascii="仿宋_GB2312" w:eastAsia="仿宋_GB2312" w:hAnsi="宋体" w:cs="仿宋_GB2312" w:hint="eastAsia"/>
          <w:sz w:val="32"/>
          <w:szCs w:val="32"/>
        </w:rPr>
        <w:t>高中初级分别占比</w:t>
      </w:r>
      <w:r w:rsidR="00FA2345" w:rsidRPr="00FA2345">
        <w:rPr>
          <w:rFonts w:ascii="仿宋_GB2312" w:eastAsia="仿宋_GB2312" w:hAnsi="宋体" w:cs="仿宋_GB2312" w:hint="eastAsia"/>
          <w:sz w:val="32"/>
          <w:szCs w:val="32"/>
        </w:rPr>
        <w:t>20.9</w:t>
      </w:r>
      <w:r w:rsidR="000D7C5F" w:rsidRPr="00FA2345">
        <w:rPr>
          <w:rFonts w:ascii="仿宋_GB2312" w:eastAsia="仿宋_GB2312" w:hAnsi="宋体" w:cs="仿宋_GB2312"/>
          <w:sz w:val="32"/>
          <w:szCs w:val="32"/>
        </w:rPr>
        <w:t>%</w:t>
      </w:r>
      <w:r w:rsidR="000D7C5F" w:rsidRPr="00FA2345">
        <w:rPr>
          <w:rFonts w:ascii="仿宋_GB2312" w:eastAsia="仿宋_GB2312" w:hAnsi="宋体" w:cs="仿宋_GB2312" w:hint="eastAsia"/>
          <w:sz w:val="32"/>
          <w:szCs w:val="32"/>
        </w:rPr>
        <w:t>、</w:t>
      </w:r>
      <w:r w:rsidR="000D7C5F" w:rsidRPr="00FA2345">
        <w:rPr>
          <w:rFonts w:ascii="仿宋_GB2312" w:eastAsia="仿宋_GB2312" w:hAnsi="宋体" w:cs="仿宋_GB2312"/>
          <w:sz w:val="32"/>
          <w:szCs w:val="32"/>
        </w:rPr>
        <w:t>2</w:t>
      </w:r>
      <w:r w:rsidR="00FA2345" w:rsidRPr="00FA2345">
        <w:rPr>
          <w:rFonts w:ascii="仿宋_GB2312" w:eastAsia="仿宋_GB2312" w:hAnsi="宋体" w:cs="仿宋_GB2312" w:hint="eastAsia"/>
          <w:sz w:val="32"/>
          <w:szCs w:val="32"/>
        </w:rPr>
        <w:t>7.9</w:t>
      </w:r>
      <w:r w:rsidR="000D7C5F" w:rsidRPr="00FA2345">
        <w:rPr>
          <w:rFonts w:ascii="仿宋_GB2312" w:eastAsia="仿宋_GB2312" w:hAnsi="宋体" w:cs="仿宋_GB2312"/>
          <w:sz w:val="32"/>
          <w:szCs w:val="32"/>
        </w:rPr>
        <w:t>%</w:t>
      </w:r>
      <w:r w:rsidR="000D7C5F" w:rsidRPr="00FA2345">
        <w:rPr>
          <w:rFonts w:ascii="仿宋_GB2312" w:eastAsia="仿宋_GB2312" w:hAnsi="宋体" w:cs="仿宋_GB2312" w:hint="eastAsia"/>
          <w:sz w:val="32"/>
          <w:szCs w:val="32"/>
        </w:rPr>
        <w:t>、</w:t>
      </w:r>
      <w:r w:rsidR="000D7C5F" w:rsidRPr="00FA2345">
        <w:rPr>
          <w:rFonts w:ascii="仿宋_GB2312" w:eastAsia="仿宋_GB2312" w:hAnsi="宋体" w:cs="仿宋_GB2312"/>
          <w:sz w:val="32"/>
          <w:szCs w:val="32"/>
        </w:rPr>
        <w:t>5</w:t>
      </w:r>
      <w:r w:rsidR="00FA2345" w:rsidRPr="00FA2345">
        <w:rPr>
          <w:rFonts w:ascii="仿宋_GB2312" w:eastAsia="仿宋_GB2312" w:hAnsi="宋体" w:cs="仿宋_GB2312" w:hint="eastAsia"/>
          <w:sz w:val="32"/>
          <w:szCs w:val="32"/>
        </w:rPr>
        <w:t>1.2</w:t>
      </w:r>
      <w:r w:rsidR="000D7C5F" w:rsidRPr="00FA2345">
        <w:rPr>
          <w:rFonts w:ascii="仿宋_GB2312" w:eastAsia="仿宋_GB2312" w:hAnsi="宋体" w:cs="仿宋_GB2312"/>
          <w:sz w:val="32"/>
          <w:szCs w:val="32"/>
        </w:rPr>
        <w:t>%)</w:t>
      </w:r>
      <w:r w:rsidR="000D7C5F" w:rsidRPr="00FA2345">
        <w:rPr>
          <w:rFonts w:ascii="仿宋_GB2312" w:eastAsia="仿宋_GB2312" w:hAnsi="宋体" w:cs="仿宋_GB2312" w:hint="eastAsia"/>
          <w:sz w:val="32"/>
          <w:szCs w:val="32"/>
        </w:rPr>
        <w:t>，编制数</w:t>
      </w:r>
      <w:r w:rsidR="000D7C5F" w:rsidRPr="00FA2345">
        <w:rPr>
          <w:rFonts w:ascii="仿宋_GB2312" w:eastAsia="仿宋_GB2312" w:hAnsi="宋体" w:cs="仿宋_GB2312"/>
          <w:sz w:val="32"/>
          <w:szCs w:val="32"/>
        </w:rPr>
        <w:t>1</w:t>
      </w:r>
      <w:r w:rsidR="0018163A" w:rsidRPr="00FA2345">
        <w:rPr>
          <w:rFonts w:ascii="仿宋_GB2312" w:eastAsia="仿宋_GB2312" w:hAnsi="宋体" w:cs="仿宋_GB2312" w:hint="eastAsia"/>
          <w:sz w:val="32"/>
          <w:szCs w:val="32"/>
        </w:rPr>
        <w:t>0</w:t>
      </w:r>
      <w:r w:rsidR="000D7C5F" w:rsidRPr="00FA2345">
        <w:rPr>
          <w:rFonts w:ascii="仿宋_GB2312" w:eastAsia="仿宋_GB2312" w:hAnsi="宋体" w:cs="仿宋_GB2312"/>
          <w:sz w:val="32"/>
          <w:szCs w:val="32"/>
        </w:rPr>
        <w:t>0</w:t>
      </w:r>
      <w:r w:rsidR="000D7C5F" w:rsidRPr="00FA2345">
        <w:rPr>
          <w:rFonts w:ascii="仿宋_GB2312" w:eastAsia="仿宋_GB2312" w:hAnsi="宋体" w:cs="仿宋_GB2312" w:hint="eastAsia"/>
          <w:sz w:val="32"/>
          <w:szCs w:val="32"/>
        </w:rPr>
        <w:t>个，其中在编</w:t>
      </w:r>
      <w:r w:rsidR="000D7C5F" w:rsidRPr="00FA2345">
        <w:rPr>
          <w:rFonts w:ascii="仿宋_GB2312" w:eastAsia="仿宋_GB2312" w:hAnsi="宋体" w:cs="仿宋_GB2312"/>
          <w:sz w:val="32"/>
          <w:szCs w:val="32"/>
        </w:rPr>
        <w:t>33</w:t>
      </w:r>
      <w:r w:rsidR="000D7C5F" w:rsidRPr="00FA2345">
        <w:rPr>
          <w:rFonts w:ascii="仿宋_GB2312" w:eastAsia="仿宋_GB2312" w:hAnsi="宋体" w:cs="仿宋_GB2312" w:hint="eastAsia"/>
          <w:sz w:val="32"/>
          <w:szCs w:val="32"/>
        </w:rPr>
        <w:t>人，聘用</w:t>
      </w:r>
      <w:r w:rsidR="000D7C5F" w:rsidRPr="00FA2345">
        <w:rPr>
          <w:rFonts w:ascii="仿宋_GB2312" w:eastAsia="仿宋_GB2312" w:hAnsi="宋体" w:cs="仿宋_GB2312"/>
          <w:sz w:val="32"/>
          <w:szCs w:val="32"/>
        </w:rPr>
        <w:t>7</w:t>
      </w:r>
      <w:r w:rsidR="0018163A" w:rsidRPr="00FA2345">
        <w:rPr>
          <w:rFonts w:ascii="仿宋_GB2312" w:eastAsia="仿宋_GB2312" w:hAnsi="宋体" w:cs="仿宋_GB2312" w:hint="eastAsia"/>
          <w:sz w:val="32"/>
          <w:szCs w:val="32"/>
        </w:rPr>
        <w:t>9</w:t>
      </w:r>
      <w:r w:rsidR="000D7C5F" w:rsidRPr="00FA2345">
        <w:rPr>
          <w:rFonts w:ascii="仿宋_GB2312" w:eastAsia="仿宋_GB2312" w:hAnsi="宋体" w:cs="仿宋_GB2312" w:hint="eastAsia"/>
          <w:sz w:val="32"/>
          <w:szCs w:val="32"/>
        </w:rPr>
        <w:t>人</w:t>
      </w:r>
      <w:r w:rsidRPr="00FA2345">
        <w:rPr>
          <w:rFonts w:ascii="仿宋_GB2312" w:eastAsia="仿宋_GB2312" w:hAnsi="宋体" w:cs="仿宋_GB2312" w:hint="eastAsia"/>
          <w:sz w:val="32"/>
          <w:szCs w:val="32"/>
          <w:lang w:val="zh-CN"/>
        </w:rPr>
        <w:t>，安置转业兵</w:t>
      </w:r>
      <w:r w:rsidRPr="00FA2345">
        <w:rPr>
          <w:rFonts w:ascii="仿宋_GB2312" w:eastAsia="仿宋_GB2312" w:hAnsi="宋体" w:cs="仿宋_GB2312"/>
          <w:sz w:val="32"/>
          <w:szCs w:val="32"/>
          <w:lang w:val="zh-CN"/>
        </w:rPr>
        <w:t>2</w:t>
      </w:r>
      <w:r w:rsidRPr="00FA2345">
        <w:rPr>
          <w:rFonts w:ascii="仿宋_GB2312" w:eastAsia="仿宋_GB2312" w:hAnsi="宋体" w:cs="仿宋_GB2312" w:hint="eastAsia"/>
          <w:sz w:val="32"/>
          <w:szCs w:val="32"/>
          <w:lang w:val="zh-CN"/>
        </w:rPr>
        <w:t>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b/>
          <w:bCs/>
          <w:sz w:val="32"/>
          <w:szCs w:val="32"/>
        </w:rPr>
      </w:pPr>
      <w:r w:rsidRPr="000D7C5F">
        <w:rPr>
          <w:rFonts w:ascii="仿宋_GB2312" w:eastAsia="仿宋_GB2312" w:hAnsi="Times New Roman" w:cs="仿宋_GB2312" w:hint="eastAsia"/>
          <w:b/>
          <w:bCs/>
          <w:sz w:val="32"/>
          <w:szCs w:val="32"/>
        </w:rPr>
        <w:t>第二部分</w:t>
      </w:r>
      <w:r w:rsidRPr="000D7C5F">
        <w:rPr>
          <w:rFonts w:ascii="仿宋_GB2312" w:eastAsia="仿宋_GB2312" w:hAnsi="Times New Roman" w:cs="仿宋_GB2312"/>
          <w:b/>
          <w:bCs/>
          <w:sz w:val="32"/>
          <w:szCs w:val="32"/>
        </w:rPr>
        <w:t xml:space="preserve"> </w:t>
      </w:r>
      <w:r w:rsidR="002B0377">
        <w:rPr>
          <w:rFonts w:ascii="仿宋_GB2312" w:eastAsia="仿宋_GB2312" w:hAnsi="Times New Roman" w:cs="仿宋_GB2312"/>
          <w:b/>
          <w:bCs/>
          <w:sz w:val="32"/>
          <w:szCs w:val="32"/>
        </w:rPr>
        <w:t>2020</w:t>
      </w:r>
      <w:r w:rsidRPr="000D7C5F">
        <w:rPr>
          <w:rFonts w:ascii="仿宋_GB2312" w:eastAsia="仿宋_GB2312" w:hAnsi="Times New Roman" w:cs="仿宋_GB2312" w:hint="eastAsia"/>
          <w:b/>
          <w:bCs/>
          <w:sz w:val="32"/>
          <w:szCs w:val="32"/>
        </w:rPr>
        <w:t>年度部门决算情况说明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年度预算执行情况分析</w:t>
      </w:r>
    </w:p>
    <w:p w:rsidR="00A46387" w:rsidRPr="000D7C5F" w:rsidRDefault="00C712CA">
      <w:pPr>
        <w:autoSpaceDE w:val="0"/>
        <w:autoSpaceDN w:val="0"/>
        <w:adjustRightInd w:val="0"/>
        <w:spacing w:line="580" w:lineRule="exact"/>
        <w:ind w:firstLine="600"/>
        <w:rPr>
          <w:rFonts w:ascii="仿宋_GB2312" w:eastAsia="仿宋_GB2312" w:hAnsi="宋体" w:cs="仿宋_GB2312"/>
          <w:sz w:val="32"/>
          <w:szCs w:val="32"/>
          <w:lang w:val="zh-CN"/>
        </w:rPr>
      </w:pPr>
      <w:r w:rsidRPr="00C712CA">
        <w:rPr>
          <w:rFonts w:ascii="仿宋_GB2312" w:eastAsia="仿宋_GB2312" w:hAnsi="Times New Roman" w:cs="仿宋_GB2312" w:hint="eastAsia"/>
          <w:sz w:val="32"/>
          <w:szCs w:val="32"/>
        </w:rPr>
        <w:t>（一）收入预决算差异</w:t>
      </w:r>
      <w:r w:rsidRPr="00C712CA">
        <w:rPr>
          <w:rFonts w:ascii="仿宋_GB2312" w:eastAsia="仿宋_GB2312" w:hAnsi="Times New Roman" w:cs="仿宋_GB2312"/>
          <w:sz w:val="32"/>
          <w:szCs w:val="32"/>
        </w:rPr>
        <w:t>:</w:t>
      </w:r>
      <w:r w:rsidR="002B0377">
        <w:rPr>
          <w:rFonts w:ascii="仿宋_GB2312" w:eastAsia="仿宋_GB2312" w:hAnsi="Times New Roman" w:cs="仿宋_GB2312"/>
          <w:sz w:val="32"/>
          <w:szCs w:val="32"/>
        </w:rPr>
        <w:t>2020</w:t>
      </w:r>
      <w:r w:rsidR="00186209">
        <w:rPr>
          <w:rFonts w:ascii="仿宋_GB2312" w:eastAsia="仿宋_GB2312" w:hAnsi="Times New Roman" w:cs="仿宋_GB2312" w:hint="eastAsia"/>
          <w:sz w:val="32"/>
          <w:szCs w:val="32"/>
        </w:rPr>
        <w:t>年年初预算数为</w:t>
      </w:r>
      <w:r w:rsidR="002B0377">
        <w:rPr>
          <w:rFonts w:ascii="仿宋_GB2312" w:eastAsia="仿宋_GB2312" w:hAnsi="Times New Roman" w:cs="仿宋_GB2312" w:hint="eastAsia"/>
          <w:sz w:val="32"/>
          <w:szCs w:val="32"/>
        </w:rPr>
        <w:t>5</w:t>
      </w:r>
      <w:r w:rsidR="00EA44B0">
        <w:rPr>
          <w:rFonts w:ascii="仿宋_GB2312" w:eastAsia="仿宋_GB2312" w:hAnsi="Times New Roman" w:cs="仿宋_GB2312" w:hint="eastAsia"/>
          <w:sz w:val="32"/>
          <w:szCs w:val="32"/>
        </w:rPr>
        <w:t>,</w:t>
      </w:r>
      <w:r w:rsidR="002B0377">
        <w:rPr>
          <w:rFonts w:ascii="仿宋_GB2312" w:eastAsia="仿宋_GB2312" w:hAnsi="Times New Roman" w:cs="仿宋_GB2312" w:hint="eastAsia"/>
          <w:sz w:val="32"/>
          <w:szCs w:val="32"/>
        </w:rPr>
        <w:t>118</w:t>
      </w:r>
      <w:r w:rsidR="00857735">
        <w:rPr>
          <w:rFonts w:ascii="仿宋_GB2312" w:eastAsia="仿宋_GB2312" w:hAnsi="Times New Roman" w:cs="仿宋_GB2312" w:hint="eastAsia"/>
          <w:sz w:val="32"/>
          <w:szCs w:val="32"/>
        </w:rPr>
        <w:t>.</w:t>
      </w:r>
      <w:r w:rsidR="002B0377">
        <w:rPr>
          <w:rFonts w:ascii="仿宋_GB2312" w:eastAsia="仿宋_GB2312" w:hAnsi="Times New Roman" w:cs="仿宋_GB2312" w:hint="eastAsia"/>
          <w:sz w:val="32"/>
          <w:szCs w:val="32"/>
        </w:rPr>
        <w:t>25</w:t>
      </w:r>
      <w:r w:rsidR="001252B8">
        <w:rPr>
          <w:rFonts w:ascii="仿宋_GB2312" w:eastAsia="仿宋_GB2312" w:hAnsi="Times New Roman" w:cs="仿宋_GB2312" w:hint="eastAsia"/>
          <w:sz w:val="32"/>
          <w:szCs w:val="32"/>
        </w:rPr>
        <w:t>万元，</w:t>
      </w:r>
      <w:r w:rsidR="001252B8">
        <w:rPr>
          <w:rFonts w:ascii="仿宋_GB2312" w:eastAsia="仿宋_GB2312" w:hAnsi="Times New Roman" w:cs="仿宋_GB2312" w:hint="eastAsia"/>
          <w:sz w:val="32"/>
          <w:szCs w:val="32"/>
        </w:rPr>
        <w:lastRenderedPageBreak/>
        <w:t>决算数为</w:t>
      </w:r>
      <w:r w:rsidR="00857735">
        <w:rPr>
          <w:rFonts w:ascii="仿宋_GB2312" w:eastAsia="仿宋_GB2312" w:hAnsi="Times New Roman" w:cs="仿宋_GB2312" w:hint="eastAsia"/>
          <w:sz w:val="32"/>
          <w:szCs w:val="32"/>
        </w:rPr>
        <w:t>5</w:t>
      </w:r>
      <w:r w:rsidR="00EA44B0">
        <w:rPr>
          <w:rFonts w:ascii="仿宋_GB2312" w:eastAsia="仿宋_GB2312" w:hAnsi="Times New Roman" w:cs="仿宋_GB2312" w:hint="eastAsia"/>
          <w:sz w:val="32"/>
          <w:szCs w:val="32"/>
        </w:rPr>
        <w:t>,</w:t>
      </w:r>
      <w:r w:rsidR="00857735">
        <w:rPr>
          <w:rFonts w:ascii="仿宋_GB2312" w:eastAsia="仿宋_GB2312" w:hAnsi="Times New Roman" w:cs="仿宋_GB2312" w:hint="eastAsia"/>
          <w:sz w:val="32"/>
          <w:szCs w:val="32"/>
        </w:rPr>
        <w:t>118.25</w:t>
      </w:r>
      <w:r w:rsidR="00DC412D">
        <w:rPr>
          <w:rFonts w:ascii="仿宋_GB2312" w:eastAsia="仿宋_GB2312" w:hAnsi="Times New Roman" w:cs="仿宋_GB2312" w:hint="eastAsia"/>
          <w:sz w:val="32"/>
          <w:szCs w:val="32"/>
        </w:rPr>
        <w:t>万元</w:t>
      </w:r>
      <w:r w:rsidR="00B87BF4">
        <w:rPr>
          <w:rFonts w:ascii="仿宋_GB2312" w:eastAsia="仿宋_GB2312" w:hAnsi="Times New Roman" w:cs="仿宋_GB2312" w:hint="eastAsia"/>
          <w:sz w:val="32"/>
          <w:szCs w:val="32"/>
        </w:rPr>
        <w:t>，决算比预算增加的原因为由于实行新政府会计制度，</w:t>
      </w:r>
      <w:r w:rsidR="006C1CE8">
        <w:rPr>
          <w:rFonts w:ascii="仿宋_GB2312" w:eastAsia="仿宋_GB2312" w:hAnsi="Times New Roman" w:cs="仿宋_GB2312" w:hint="eastAsia"/>
          <w:sz w:val="32"/>
          <w:szCs w:val="32"/>
        </w:rPr>
        <w:t>结转全部记收入</w:t>
      </w:r>
      <w:r w:rsidR="00B90EAC">
        <w:rPr>
          <w:rFonts w:ascii="仿宋_GB2312" w:eastAsia="仿宋_GB2312" w:hAnsi="Times New Roman" w:cs="仿宋_GB2312" w:hint="eastAsia"/>
          <w:sz w:val="32"/>
          <w:szCs w:val="32"/>
        </w:rPr>
        <w:t>；</w:t>
      </w:r>
      <w:r w:rsidR="006C1CE8">
        <w:rPr>
          <w:rFonts w:ascii="仿宋_GB2312" w:eastAsia="仿宋_GB2312" w:hAnsi="Times New Roman" w:cs="仿宋_GB2312" w:hint="eastAsia"/>
          <w:sz w:val="32"/>
          <w:szCs w:val="32"/>
        </w:rPr>
        <w:t>支出</w:t>
      </w:r>
      <w:r w:rsidR="00B90EAC">
        <w:rPr>
          <w:rFonts w:ascii="仿宋_GB2312" w:eastAsia="仿宋_GB2312" w:hAnsi="Times New Roman" w:cs="仿宋_GB2312" w:hint="eastAsia"/>
          <w:sz w:val="32"/>
          <w:szCs w:val="32"/>
        </w:rPr>
        <w:t>预</w:t>
      </w:r>
      <w:r w:rsidR="006C1CE8">
        <w:rPr>
          <w:rFonts w:ascii="仿宋_GB2312" w:eastAsia="仿宋_GB2312" w:hAnsi="Times New Roman" w:cs="仿宋_GB2312" w:hint="eastAsia"/>
          <w:sz w:val="32"/>
          <w:szCs w:val="32"/>
        </w:rPr>
        <w:t>决算差异</w:t>
      </w:r>
      <w:r w:rsidR="00B90EAC">
        <w:rPr>
          <w:rFonts w:ascii="仿宋_GB2312" w:eastAsia="仿宋_GB2312" w:hAnsi="Times New Roman" w:cs="仿宋_GB2312" w:hint="eastAsia"/>
          <w:sz w:val="32"/>
          <w:szCs w:val="32"/>
        </w:rPr>
        <w:t>：</w:t>
      </w:r>
      <w:r w:rsidR="00857735">
        <w:rPr>
          <w:rFonts w:ascii="仿宋_GB2312" w:eastAsia="仿宋_GB2312" w:hAnsi="Times New Roman" w:cs="仿宋_GB2312" w:hint="eastAsia"/>
          <w:sz w:val="32"/>
          <w:szCs w:val="32"/>
        </w:rPr>
        <w:t>无</w:t>
      </w:r>
      <w:r w:rsidR="008B5804">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二、关于</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年度决算情况说明</w:t>
      </w:r>
    </w:p>
    <w:p w:rsidR="00E22BC4" w:rsidRPr="000D7C5F" w:rsidRDefault="00E22BC4">
      <w:pPr>
        <w:autoSpaceDE w:val="0"/>
        <w:autoSpaceDN w:val="0"/>
        <w:adjustRightInd w:val="0"/>
        <w:spacing w:line="580" w:lineRule="exact"/>
        <w:ind w:firstLine="600"/>
        <w:rPr>
          <w:rFonts w:ascii="Times New Roman" w:eastAsia="楷体" w:hAnsi="Times New Roman" w:cs="Times New Roman"/>
          <w:sz w:val="32"/>
          <w:szCs w:val="32"/>
        </w:rPr>
      </w:pPr>
      <w:r w:rsidRPr="000D7C5F">
        <w:rPr>
          <w:rFonts w:ascii="楷体" w:eastAsia="楷体" w:hAnsi="Times New Roman" w:cs="楷体" w:hint="eastAsia"/>
          <w:sz w:val="32"/>
          <w:szCs w:val="32"/>
        </w:rPr>
        <w:t>（一）关于收支情况总体说明</w:t>
      </w:r>
    </w:p>
    <w:p w:rsidR="00E22BC4" w:rsidRPr="000D7C5F" w:rsidRDefault="00E22BC4" w:rsidP="003540F8">
      <w:pPr>
        <w:autoSpaceDE w:val="0"/>
        <w:autoSpaceDN w:val="0"/>
        <w:adjustRightInd w:val="0"/>
        <w:spacing w:line="580" w:lineRule="exact"/>
        <w:ind w:firstLine="567"/>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年度收入总计</w:t>
      </w:r>
      <w:r w:rsidR="00CE3F44">
        <w:rPr>
          <w:rFonts w:ascii="仿宋_GB2312" w:eastAsia="仿宋_GB2312" w:hAnsi="Times New Roman" w:cs="仿宋_GB2312" w:hint="eastAsia"/>
          <w:sz w:val="32"/>
          <w:szCs w:val="32"/>
        </w:rPr>
        <w:t>5,118.25</w:t>
      </w:r>
      <w:r w:rsidRPr="000D7C5F">
        <w:rPr>
          <w:rFonts w:ascii="仿宋_GB2312" w:eastAsia="仿宋_GB2312" w:hAnsi="Times New Roman" w:cs="仿宋_GB2312" w:hint="eastAsia"/>
          <w:sz w:val="32"/>
          <w:szCs w:val="32"/>
        </w:rPr>
        <w:t>万元，其中：本年收入合计</w:t>
      </w:r>
      <w:r w:rsidR="00EA44B0">
        <w:rPr>
          <w:rFonts w:ascii="仿宋_GB2312" w:eastAsia="仿宋_GB2312" w:hAnsi="Times New Roman" w:cs="仿宋_GB2312" w:hint="eastAsia"/>
          <w:sz w:val="32"/>
          <w:szCs w:val="32"/>
        </w:rPr>
        <w:t>4</w:t>
      </w:r>
      <w:r w:rsidR="00EA44B0" w:rsidRPr="000D7C5F">
        <w:rPr>
          <w:rFonts w:ascii="仿宋_GB2312" w:eastAsia="仿宋_GB2312" w:hAnsi="Times New Roman" w:cs="仿宋_GB2312"/>
          <w:sz w:val="32"/>
          <w:szCs w:val="32"/>
        </w:rPr>
        <w:t>,</w:t>
      </w:r>
      <w:r w:rsidR="00EA44B0">
        <w:rPr>
          <w:rFonts w:ascii="仿宋_GB2312" w:eastAsia="仿宋_GB2312" w:hAnsi="Times New Roman" w:cs="仿宋_GB2312" w:hint="eastAsia"/>
          <w:sz w:val="32"/>
          <w:szCs w:val="32"/>
        </w:rPr>
        <w:t>596.60</w:t>
      </w:r>
      <w:r w:rsidR="00277356">
        <w:rPr>
          <w:rFonts w:ascii="仿宋_GB2312" w:eastAsia="仿宋_GB2312" w:hAnsi="Times New Roman" w:cs="仿宋_GB2312" w:hint="eastAsia"/>
          <w:sz w:val="32"/>
          <w:szCs w:val="32"/>
        </w:rPr>
        <w:t>万元</w:t>
      </w:r>
      <w:r w:rsidRPr="000D7C5F">
        <w:rPr>
          <w:rFonts w:ascii="仿宋_GB2312" w:eastAsia="仿宋_GB2312" w:hAnsi="Times New Roman" w:cs="仿宋_GB2312" w:hint="eastAsia"/>
          <w:sz w:val="32"/>
          <w:szCs w:val="32"/>
        </w:rPr>
        <w:t>，年初结转和结余</w:t>
      </w:r>
      <w:r w:rsidR="00F373B9" w:rsidRPr="00F373B9">
        <w:rPr>
          <w:rFonts w:ascii="仿宋_GB2312" w:eastAsia="仿宋_GB2312" w:hAnsi="Times New Roman" w:cs="仿宋_GB2312"/>
          <w:sz w:val="32"/>
          <w:szCs w:val="32"/>
        </w:rPr>
        <w:t>521.65</w:t>
      </w:r>
      <w:r w:rsidRPr="000D7C5F">
        <w:rPr>
          <w:rFonts w:ascii="仿宋_GB2312" w:eastAsia="仿宋_GB2312" w:hAnsi="Times New Roman" w:cs="仿宋_GB2312" w:hint="eastAsia"/>
          <w:sz w:val="32"/>
          <w:szCs w:val="32"/>
        </w:rPr>
        <w:t>万元；支出总计</w:t>
      </w:r>
      <w:r w:rsidR="003431B5">
        <w:rPr>
          <w:rFonts w:ascii="仿宋_GB2312" w:eastAsia="仿宋_GB2312" w:hAnsi="Times New Roman" w:cs="仿宋_GB2312" w:hint="eastAsia"/>
          <w:sz w:val="32"/>
          <w:szCs w:val="32"/>
        </w:rPr>
        <w:t>4,731.85</w:t>
      </w:r>
      <w:r w:rsidRPr="000D7C5F">
        <w:rPr>
          <w:rFonts w:ascii="仿宋_GB2312" w:eastAsia="仿宋_GB2312" w:hAnsi="Times New Roman" w:cs="仿宋_GB2312" w:hint="eastAsia"/>
          <w:sz w:val="32"/>
          <w:szCs w:val="32"/>
        </w:rPr>
        <w:t>万元，其中：结余分配</w:t>
      </w:r>
      <w:r w:rsidRPr="000D7C5F">
        <w:rPr>
          <w:rFonts w:ascii="仿宋_GB2312" w:eastAsia="仿宋_GB2312" w:hAnsi="Times New Roman" w:cs="仿宋_GB2312"/>
          <w:sz w:val="32"/>
          <w:szCs w:val="32"/>
        </w:rPr>
        <w:t>0</w:t>
      </w:r>
      <w:r w:rsidRPr="000D7C5F">
        <w:rPr>
          <w:rFonts w:ascii="仿宋_GB2312" w:eastAsia="仿宋_GB2312" w:hAnsi="Times New Roman" w:cs="仿宋_GB2312" w:hint="eastAsia"/>
          <w:sz w:val="32"/>
          <w:szCs w:val="32"/>
        </w:rPr>
        <w:t>万元，年末结转和结余</w:t>
      </w:r>
      <w:r w:rsidR="003431B5" w:rsidRPr="007C4B7B">
        <w:rPr>
          <w:rFonts w:ascii="仿宋_GB2312" w:eastAsia="仿宋_GB2312"/>
          <w:sz w:val="32"/>
          <w:szCs w:val="32"/>
        </w:rPr>
        <w:t>386.4</w:t>
      </w:r>
      <w:r w:rsidR="003431B5">
        <w:rPr>
          <w:rFonts w:ascii="仿宋_GB2312" w:eastAsia="仿宋_GB2312" w:hint="eastAsia"/>
          <w:sz w:val="32"/>
          <w:szCs w:val="32"/>
        </w:rPr>
        <w:t>0</w:t>
      </w:r>
      <w:r w:rsidRPr="000D7C5F">
        <w:rPr>
          <w:rFonts w:ascii="仿宋_GB2312" w:eastAsia="仿宋_GB2312" w:hAnsi="Times New Roman" w:cs="仿宋_GB2312" w:hint="eastAsia"/>
          <w:sz w:val="32"/>
          <w:szCs w:val="32"/>
        </w:rPr>
        <w:t>万元。与</w:t>
      </w:r>
      <w:r w:rsidR="002B0377">
        <w:rPr>
          <w:rFonts w:ascii="仿宋_GB2312" w:eastAsia="仿宋_GB2312" w:hAnsi="Times New Roman" w:cs="仿宋_GB2312"/>
          <w:sz w:val="32"/>
          <w:szCs w:val="32"/>
        </w:rPr>
        <w:t>2019</w:t>
      </w:r>
      <w:r w:rsidRPr="000D7C5F">
        <w:rPr>
          <w:rFonts w:ascii="仿宋_GB2312" w:eastAsia="仿宋_GB2312" w:hAnsi="Times New Roman" w:cs="仿宋_GB2312" w:hint="eastAsia"/>
          <w:sz w:val="32"/>
          <w:szCs w:val="32"/>
        </w:rPr>
        <w:t>年度相比，收入总计</w:t>
      </w:r>
      <w:r w:rsidR="00277356">
        <w:rPr>
          <w:rFonts w:ascii="仿宋_GB2312" w:eastAsia="仿宋_GB2312" w:hAnsi="Times New Roman" w:cs="仿宋_GB2312" w:hint="eastAsia"/>
          <w:sz w:val="32"/>
          <w:szCs w:val="32"/>
        </w:rPr>
        <w:t>减少</w:t>
      </w:r>
      <w:r w:rsidR="001B431E">
        <w:rPr>
          <w:rFonts w:ascii="仿宋_GB2312" w:eastAsia="仿宋_GB2312" w:hAnsi="Times New Roman" w:cs="仿宋_GB2312" w:hint="eastAsia"/>
          <w:sz w:val="32"/>
          <w:szCs w:val="32"/>
        </w:rPr>
        <w:t>40.82</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。主要原因：</w:t>
      </w:r>
      <w:r w:rsidR="004C7536" w:rsidRPr="000D7C5F">
        <w:rPr>
          <w:rFonts w:ascii="仿宋_GB2312" w:eastAsia="仿宋_GB2312" w:hAnsi="Times New Roman" w:cs="仿宋_GB2312" w:hint="eastAsia"/>
          <w:sz w:val="32"/>
          <w:szCs w:val="32"/>
        </w:rPr>
        <w:t>一是收入</w:t>
      </w:r>
      <w:r w:rsidR="001B431E">
        <w:rPr>
          <w:rFonts w:ascii="仿宋_GB2312" w:eastAsia="仿宋_GB2312" w:hAnsi="Times New Roman" w:cs="仿宋_GB2312" w:hint="eastAsia"/>
          <w:sz w:val="32"/>
          <w:szCs w:val="32"/>
        </w:rPr>
        <w:t>减少</w:t>
      </w:r>
      <w:r w:rsidR="004C7536" w:rsidRPr="000D7C5F">
        <w:rPr>
          <w:rFonts w:ascii="仿宋_GB2312" w:eastAsia="仿宋_GB2312" w:hAnsi="Times New Roman" w:cs="仿宋_GB2312" w:hint="eastAsia"/>
          <w:sz w:val="32"/>
          <w:szCs w:val="32"/>
        </w:rPr>
        <w:t>血站基本建设一般债券</w:t>
      </w:r>
      <w:r w:rsidR="004C7536" w:rsidRPr="000D7C5F">
        <w:rPr>
          <w:rFonts w:ascii="仿宋_GB2312" w:eastAsia="仿宋_GB2312" w:hAnsi="Times New Roman" w:cs="仿宋_GB2312"/>
          <w:sz w:val="32"/>
          <w:szCs w:val="32"/>
        </w:rPr>
        <w:t>2000</w:t>
      </w:r>
      <w:r w:rsidR="004C7536" w:rsidRPr="000D7C5F">
        <w:rPr>
          <w:rFonts w:ascii="仿宋_GB2312" w:eastAsia="仿宋_GB2312" w:hAnsi="Times New Roman" w:cs="仿宋_GB2312" w:hint="eastAsia"/>
          <w:sz w:val="32"/>
          <w:szCs w:val="32"/>
        </w:rPr>
        <w:t>万元；二是</w:t>
      </w:r>
      <w:r w:rsidR="0045489D">
        <w:rPr>
          <w:rFonts w:ascii="仿宋_GB2312" w:eastAsia="仿宋_GB2312" w:hAnsi="Times New Roman" w:cs="仿宋_GB2312" w:hint="eastAsia"/>
          <w:sz w:val="32"/>
          <w:szCs w:val="32"/>
        </w:rPr>
        <w:t>设备专项款600万元；三是</w:t>
      </w:r>
      <w:r w:rsidR="00D53BFD">
        <w:rPr>
          <w:rFonts w:ascii="仿宋_GB2312" w:eastAsia="仿宋_GB2312" w:hAnsi="Times New Roman" w:cs="仿宋_GB2312" w:hint="eastAsia"/>
          <w:sz w:val="32"/>
          <w:szCs w:val="32"/>
        </w:rPr>
        <w:t>重大公共卫生增加50万元；四是</w:t>
      </w:r>
      <w:r w:rsidR="0045489D">
        <w:rPr>
          <w:rFonts w:ascii="仿宋_GB2312" w:eastAsia="仿宋_GB2312" w:hAnsi="Times New Roman" w:cs="仿宋_GB2312" w:hint="eastAsia"/>
          <w:sz w:val="32"/>
          <w:szCs w:val="32"/>
        </w:rPr>
        <w:t>事业收入减少167万元；</w:t>
      </w:r>
      <w:r w:rsidR="00D53BFD">
        <w:rPr>
          <w:rFonts w:ascii="仿宋_GB2312" w:eastAsia="仿宋_GB2312" w:hAnsi="Times New Roman" w:cs="仿宋_GB2312" w:hint="eastAsia"/>
          <w:sz w:val="32"/>
          <w:szCs w:val="32"/>
        </w:rPr>
        <w:t>五</w:t>
      </w:r>
      <w:r w:rsidR="0045489D">
        <w:rPr>
          <w:rFonts w:ascii="仿宋_GB2312" w:eastAsia="仿宋_GB2312" w:hAnsi="Times New Roman" w:cs="仿宋_GB2312" w:hint="eastAsia"/>
          <w:sz w:val="32"/>
          <w:szCs w:val="32"/>
        </w:rPr>
        <w:t>是</w:t>
      </w:r>
      <w:r w:rsidR="00C07EC5">
        <w:rPr>
          <w:rFonts w:ascii="仿宋_GB2312" w:eastAsia="仿宋_GB2312" w:hAnsi="Times New Roman" w:cs="仿宋_GB2312" w:hint="eastAsia"/>
          <w:sz w:val="32"/>
          <w:szCs w:val="32"/>
        </w:rPr>
        <w:t>上年结转数减少78</w:t>
      </w:r>
      <w:r w:rsidR="00251EC0">
        <w:rPr>
          <w:rFonts w:ascii="仿宋_GB2312" w:eastAsia="仿宋_GB2312" w:hAnsi="Times New Roman" w:cs="仿宋_GB2312" w:hint="eastAsia"/>
          <w:sz w:val="32"/>
          <w:szCs w:val="32"/>
        </w:rPr>
        <w:t>2</w:t>
      </w:r>
      <w:r w:rsidR="00C07EC5">
        <w:rPr>
          <w:rFonts w:ascii="仿宋_GB2312" w:eastAsia="仿宋_GB2312" w:hAnsi="Times New Roman" w:cs="仿宋_GB2312" w:hint="eastAsia"/>
          <w:sz w:val="32"/>
          <w:szCs w:val="32"/>
        </w:rPr>
        <w:t>万元</w:t>
      </w:r>
      <w:r w:rsidRPr="000D7C5F">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楷体" w:hAnsi="Times New Roman" w:cs="Times New Roman"/>
          <w:sz w:val="32"/>
          <w:szCs w:val="32"/>
        </w:rPr>
      </w:pPr>
      <w:r w:rsidRPr="000D7C5F">
        <w:rPr>
          <w:rFonts w:ascii="楷体" w:eastAsia="楷体" w:hAnsi="Times New Roman" w:cs="楷体" w:hint="eastAsia"/>
          <w:sz w:val="32"/>
          <w:szCs w:val="32"/>
        </w:rPr>
        <w:t>（二）关于</w:t>
      </w:r>
      <w:r w:rsidR="002B0377">
        <w:rPr>
          <w:rFonts w:ascii="楷体" w:eastAsia="楷体" w:hAnsi="Times New Roman" w:cs="楷体"/>
          <w:sz w:val="32"/>
          <w:szCs w:val="32"/>
        </w:rPr>
        <w:t>2020</w:t>
      </w:r>
      <w:r w:rsidRPr="000D7C5F">
        <w:rPr>
          <w:rFonts w:ascii="楷体" w:eastAsia="楷体" w:hAnsi="Times New Roman" w:cs="楷体" w:hint="eastAsia"/>
          <w:sz w:val="32"/>
          <w:szCs w:val="32"/>
        </w:rPr>
        <w:t>年度收入决算情况说明</w:t>
      </w:r>
    </w:p>
    <w:p w:rsidR="003540F8" w:rsidRDefault="00E22BC4" w:rsidP="003540F8">
      <w:pPr>
        <w:autoSpaceDE w:val="0"/>
        <w:autoSpaceDN w:val="0"/>
        <w:adjustRightInd w:val="0"/>
        <w:spacing w:line="580" w:lineRule="exact"/>
        <w:ind w:firstLine="567"/>
        <w:rPr>
          <w:rFonts w:ascii="仿宋_GB2312" w:eastAsia="仿宋_GB2312" w:hAnsi="Times New Roman" w:cs="仿宋_GB2312"/>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年度收入合计</w:t>
      </w:r>
      <w:r w:rsidR="00C06EE6">
        <w:rPr>
          <w:rFonts w:ascii="仿宋_GB2312" w:eastAsia="仿宋_GB2312" w:hAnsi="Times New Roman" w:cs="仿宋_GB2312" w:hint="eastAsia"/>
          <w:sz w:val="32"/>
          <w:szCs w:val="32"/>
        </w:rPr>
        <w:t>4</w:t>
      </w:r>
      <w:r w:rsidR="00C06EE6" w:rsidRPr="000D7C5F">
        <w:rPr>
          <w:rFonts w:ascii="仿宋_GB2312" w:eastAsia="仿宋_GB2312" w:hAnsi="Times New Roman" w:cs="仿宋_GB2312"/>
          <w:sz w:val="32"/>
          <w:szCs w:val="32"/>
        </w:rPr>
        <w:t>,</w:t>
      </w:r>
      <w:r w:rsidR="00C06EE6">
        <w:rPr>
          <w:rFonts w:ascii="仿宋_GB2312" w:eastAsia="仿宋_GB2312" w:hAnsi="Times New Roman" w:cs="仿宋_GB2312" w:hint="eastAsia"/>
          <w:sz w:val="32"/>
          <w:szCs w:val="32"/>
        </w:rPr>
        <w:t>596.60</w:t>
      </w:r>
      <w:r w:rsidRPr="000D7C5F">
        <w:rPr>
          <w:rFonts w:ascii="仿宋_GB2312" w:eastAsia="仿宋_GB2312" w:hAnsi="Times New Roman" w:cs="仿宋_GB2312" w:hint="eastAsia"/>
          <w:sz w:val="32"/>
          <w:szCs w:val="32"/>
        </w:rPr>
        <w:t>万元，其中：财政拨款收入</w:t>
      </w:r>
      <w:r w:rsidR="00C06EE6">
        <w:rPr>
          <w:rFonts w:ascii="仿宋_GB2312" w:eastAsia="仿宋_GB2312" w:hAnsi="Times New Roman" w:cs="仿宋_GB2312" w:hint="eastAsia"/>
          <w:sz w:val="32"/>
          <w:szCs w:val="32"/>
        </w:rPr>
        <w:t>920.42</w:t>
      </w:r>
      <w:r w:rsidRPr="000D7C5F">
        <w:rPr>
          <w:rFonts w:ascii="仿宋_GB2312" w:eastAsia="仿宋_GB2312" w:hAnsi="Times New Roman" w:cs="仿宋_GB2312" w:hint="eastAsia"/>
          <w:sz w:val="32"/>
          <w:szCs w:val="32"/>
        </w:rPr>
        <w:t>万元，占</w:t>
      </w:r>
      <w:r w:rsidR="00C06EE6">
        <w:rPr>
          <w:rFonts w:ascii="仿宋_GB2312" w:eastAsia="仿宋_GB2312" w:hAnsi="Times New Roman" w:cs="仿宋_GB2312" w:hint="eastAsia"/>
          <w:sz w:val="32"/>
          <w:szCs w:val="32"/>
        </w:rPr>
        <w:t>20</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；事业收入</w:t>
      </w:r>
      <w:r w:rsidRPr="000D7C5F">
        <w:rPr>
          <w:rFonts w:ascii="仿宋_GB2312" w:eastAsia="仿宋_GB2312" w:hAnsi="Times New Roman" w:cs="仿宋_GB2312"/>
          <w:sz w:val="32"/>
          <w:szCs w:val="32"/>
        </w:rPr>
        <w:t>3,</w:t>
      </w:r>
      <w:r w:rsidR="00C06EE6">
        <w:rPr>
          <w:rFonts w:ascii="仿宋_GB2312" w:eastAsia="仿宋_GB2312" w:hAnsi="Times New Roman" w:cs="仿宋_GB2312" w:hint="eastAsia"/>
          <w:sz w:val="32"/>
          <w:szCs w:val="32"/>
        </w:rPr>
        <w:t>676.18</w:t>
      </w:r>
      <w:r w:rsidRPr="000D7C5F">
        <w:rPr>
          <w:rFonts w:ascii="仿宋_GB2312" w:eastAsia="仿宋_GB2312" w:hAnsi="Times New Roman" w:cs="仿宋_GB2312" w:hint="eastAsia"/>
          <w:sz w:val="32"/>
          <w:szCs w:val="32"/>
        </w:rPr>
        <w:t>万元，占</w:t>
      </w:r>
      <w:r w:rsidR="00834479">
        <w:rPr>
          <w:rFonts w:ascii="仿宋_GB2312" w:eastAsia="仿宋_GB2312" w:hAnsi="Times New Roman" w:cs="仿宋_GB2312" w:hint="eastAsia"/>
          <w:sz w:val="32"/>
          <w:szCs w:val="32"/>
        </w:rPr>
        <w:t>80</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p>
    <w:p w:rsidR="00E22BC4" w:rsidRPr="000D7C5F" w:rsidRDefault="00E22BC4" w:rsidP="003540F8">
      <w:pPr>
        <w:autoSpaceDE w:val="0"/>
        <w:autoSpaceDN w:val="0"/>
        <w:adjustRightInd w:val="0"/>
        <w:spacing w:line="580" w:lineRule="exact"/>
        <w:ind w:firstLine="567"/>
        <w:rPr>
          <w:rFonts w:ascii="Times New Roman" w:eastAsia="楷体" w:hAnsi="Times New Roman" w:cs="Times New Roman"/>
          <w:sz w:val="32"/>
          <w:szCs w:val="32"/>
        </w:rPr>
      </w:pPr>
      <w:r w:rsidRPr="000D7C5F">
        <w:rPr>
          <w:rFonts w:ascii="楷体" w:eastAsia="楷体" w:hAnsi="Times New Roman" w:cs="楷体" w:hint="eastAsia"/>
          <w:sz w:val="32"/>
          <w:szCs w:val="32"/>
        </w:rPr>
        <w:t>（三）关于</w:t>
      </w:r>
      <w:r w:rsidR="002B0377">
        <w:rPr>
          <w:rFonts w:ascii="楷体" w:eastAsia="楷体" w:hAnsi="Times New Roman" w:cs="楷体"/>
          <w:sz w:val="32"/>
          <w:szCs w:val="32"/>
        </w:rPr>
        <w:t>2020</w:t>
      </w:r>
      <w:r w:rsidRPr="000D7C5F">
        <w:rPr>
          <w:rFonts w:ascii="楷体" w:eastAsia="楷体" w:hAnsi="Times New Roman" w:cs="楷体" w:hint="eastAsia"/>
          <w:sz w:val="32"/>
          <w:szCs w:val="32"/>
        </w:rPr>
        <w:t>年度支出决算情况说明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年度支出合计</w:t>
      </w:r>
      <w:r w:rsidR="00731AB8">
        <w:rPr>
          <w:rFonts w:ascii="仿宋_GB2312" w:eastAsia="仿宋_GB2312" w:hAnsi="Times New Roman" w:cs="仿宋_GB2312" w:hint="eastAsia"/>
          <w:sz w:val="32"/>
          <w:szCs w:val="32"/>
        </w:rPr>
        <w:t>4,731.85</w:t>
      </w:r>
      <w:r w:rsidRPr="000D7C5F">
        <w:rPr>
          <w:rFonts w:ascii="仿宋_GB2312" w:eastAsia="仿宋_GB2312" w:hAnsi="Times New Roman" w:cs="仿宋_GB2312" w:hint="eastAsia"/>
          <w:sz w:val="32"/>
          <w:szCs w:val="32"/>
        </w:rPr>
        <w:t>万元，其中：基本支出</w:t>
      </w:r>
      <w:r w:rsidRPr="000D7C5F">
        <w:rPr>
          <w:rFonts w:ascii="仿宋_GB2312" w:eastAsia="仿宋_GB2312" w:hAnsi="Times New Roman" w:cs="仿宋_GB2312"/>
          <w:sz w:val="32"/>
          <w:szCs w:val="32"/>
        </w:rPr>
        <w:t>3,</w:t>
      </w:r>
      <w:r w:rsidR="001F4ADE">
        <w:rPr>
          <w:rFonts w:ascii="仿宋_GB2312" w:eastAsia="仿宋_GB2312" w:hAnsi="Times New Roman" w:cs="仿宋_GB2312" w:hint="eastAsia"/>
          <w:sz w:val="32"/>
          <w:szCs w:val="32"/>
        </w:rPr>
        <w:t>691</w:t>
      </w:r>
      <w:r w:rsidRPr="000D7C5F">
        <w:rPr>
          <w:rFonts w:ascii="仿宋_GB2312" w:eastAsia="仿宋_GB2312" w:hAnsi="Times New Roman" w:cs="仿宋_GB2312"/>
          <w:sz w:val="32"/>
          <w:szCs w:val="32"/>
        </w:rPr>
        <w:t>.</w:t>
      </w:r>
      <w:r w:rsidR="001F4ADE">
        <w:rPr>
          <w:rFonts w:ascii="仿宋_GB2312" w:eastAsia="仿宋_GB2312" w:hAnsi="Times New Roman" w:cs="仿宋_GB2312" w:hint="eastAsia"/>
          <w:sz w:val="32"/>
          <w:szCs w:val="32"/>
        </w:rPr>
        <w:t>7</w:t>
      </w:r>
      <w:r w:rsidRPr="000D7C5F">
        <w:rPr>
          <w:rFonts w:ascii="仿宋_GB2312" w:eastAsia="仿宋_GB2312" w:hAnsi="Times New Roman" w:cs="仿宋_GB2312"/>
          <w:sz w:val="32"/>
          <w:szCs w:val="32"/>
        </w:rPr>
        <w:t>2</w:t>
      </w:r>
      <w:r w:rsidRPr="000D7C5F">
        <w:rPr>
          <w:rFonts w:ascii="仿宋_GB2312" w:eastAsia="仿宋_GB2312" w:hAnsi="Times New Roman" w:cs="仿宋_GB2312" w:hint="eastAsia"/>
          <w:sz w:val="32"/>
          <w:szCs w:val="32"/>
        </w:rPr>
        <w:t>万元，占</w:t>
      </w:r>
      <w:r w:rsidR="001F4ADE">
        <w:rPr>
          <w:rFonts w:ascii="仿宋_GB2312" w:eastAsia="仿宋_GB2312" w:hAnsi="Times New Roman" w:cs="仿宋_GB2312" w:hint="eastAsia"/>
          <w:sz w:val="32"/>
          <w:szCs w:val="32"/>
        </w:rPr>
        <w:t>78.02</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；项目支出</w:t>
      </w:r>
      <w:r w:rsidR="001F4ADE">
        <w:rPr>
          <w:rFonts w:ascii="仿宋_GB2312" w:eastAsia="仿宋_GB2312" w:hAnsi="Times New Roman" w:cs="仿宋_GB2312" w:hint="eastAsia"/>
          <w:sz w:val="32"/>
          <w:szCs w:val="32"/>
        </w:rPr>
        <w:t>1</w:t>
      </w:r>
      <w:r w:rsidRPr="000D7C5F">
        <w:rPr>
          <w:rFonts w:ascii="仿宋_GB2312" w:eastAsia="仿宋_GB2312" w:hAnsi="Times New Roman" w:cs="仿宋_GB2312"/>
          <w:sz w:val="32"/>
          <w:szCs w:val="32"/>
        </w:rPr>
        <w:t>,</w:t>
      </w:r>
      <w:r w:rsidR="001F4ADE">
        <w:rPr>
          <w:rFonts w:ascii="仿宋_GB2312" w:eastAsia="仿宋_GB2312" w:hAnsi="Times New Roman" w:cs="仿宋_GB2312" w:hint="eastAsia"/>
          <w:sz w:val="32"/>
          <w:szCs w:val="32"/>
        </w:rPr>
        <w:t>040.13</w:t>
      </w:r>
      <w:r w:rsidRPr="000D7C5F">
        <w:rPr>
          <w:rFonts w:ascii="仿宋_GB2312" w:eastAsia="仿宋_GB2312" w:hAnsi="Times New Roman" w:cs="仿宋_GB2312" w:hint="eastAsia"/>
          <w:sz w:val="32"/>
          <w:szCs w:val="32"/>
        </w:rPr>
        <w:t>万元，占</w:t>
      </w:r>
      <w:r w:rsidR="001F4ADE">
        <w:rPr>
          <w:rFonts w:ascii="仿宋_GB2312" w:eastAsia="仿宋_GB2312" w:hAnsi="Times New Roman" w:cs="仿宋_GB2312" w:hint="eastAsia"/>
          <w:sz w:val="32"/>
          <w:szCs w:val="32"/>
        </w:rPr>
        <w:t>21.98</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楷体" w:hAnsi="Times New Roman" w:cs="Times New Roman"/>
          <w:sz w:val="32"/>
          <w:szCs w:val="32"/>
        </w:rPr>
      </w:pPr>
      <w:r w:rsidRPr="000D7C5F">
        <w:rPr>
          <w:rFonts w:ascii="楷体" w:eastAsia="楷体" w:hAnsi="Times New Roman" w:cs="楷体" w:hint="eastAsia"/>
          <w:sz w:val="32"/>
          <w:szCs w:val="32"/>
        </w:rPr>
        <w:t>（四）关于</w:t>
      </w:r>
      <w:r w:rsidR="002B0377">
        <w:rPr>
          <w:rFonts w:ascii="楷体" w:eastAsia="楷体" w:hAnsi="Times New Roman" w:cs="楷体"/>
          <w:sz w:val="32"/>
          <w:szCs w:val="32"/>
        </w:rPr>
        <w:t>2020</w:t>
      </w:r>
      <w:r w:rsidRPr="000D7C5F">
        <w:rPr>
          <w:rFonts w:ascii="楷体" w:eastAsia="楷体" w:hAnsi="Times New Roman" w:cs="楷体" w:hint="eastAsia"/>
          <w:sz w:val="32"/>
          <w:szCs w:val="32"/>
        </w:rPr>
        <w:t>年度财政拨款收入支出决算总体情况说明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年度财政拨款收入总计</w:t>
      </w:r>
      <w:r w:rsidR="002D38F2">
        <w:rPr>
          <w:rFonts w:ascii="仿宋_GB2312" w:eastAsia="仿宋_GB2312" w:hAnsi="Times New Roman" w:cs="仿宋_GB2312" w:hint="eastAsia"/>
          <w:sz w:val="32"/>
          <w:szCs w:val="32"/>
        </w:rPr>
        <w:t>1,442.07</w:t>
      </w:r>
      <w:r w:rsidRPr="000D7C5F">
        <w:rPr>
          <w:rFonts w:ascii="仿宋_GB2312" w:eastAsia="仿宋_GB2312" w:hAnsi="Times New Roman" w:cs="仿宋_GB2312" w:hint="eastAsia"/>
          <w:sz w:val="32"/>
          <w:szCs w:val="32"/>
        </w:rPr>
        <w:t>万元，其中：年初结转和结余</w:t>
      </w:r>
      <w:r w:rsidR="00F051AE">
        <w:rPr>
          <w:rFonts w:ascii="仿宋_GB2312" w:eastAsia="仿宋_GB2312" w:hAnsi="Times New Roman" w:cs="仿宋_GB2312" w:hint="eastAsia"/>
          <w:sz w:val="32"/>
          <w:szCs w:val="32"/>
        </w:rPr>
        <w:t>521.65</w:t>
      </w:r>
      <w:r w:rsidRPr="000D7C5F">
        <w:rPr>
          <w:rFonts w:ascii="仿宋_GB2312" w:eastAsia="仿宋_GB2312" w:hAnsi="Times New Roman" w:cs="仿宋_GB2312" w:hint="eastAsia"/>
          <w:sz w:val="32"/>
          <w:szCs w:val="32"/>
        </w:rPr>
        <w:t>万元；支出总计</w:t>
      </w:r>
      <w:r w:rsidR="002D38F2">
        <w:rPr>
          <w:rFonts w:ascii="仿宋_GB2312" w:eastAsia="仿宋_GB2312" w:hAnsi="Times New Roman" w:cs="仿宋_GB2312" w:hint="eastAsia"/>
          <w:sz w:val="32"/>
          <w:szCs w:val="32"/>
        </w:rPr>
        <w:t>1,442.07</w:t>
      </w:r>
      <w:r w:rsidRPr="000D7C5F">
        <w:rPr>
          <w:rFonts w:ascii="仿宋_GB2312" w:eastAsia="仿宋_GB2312" w:hAnsi="Times New Roman" w:cs="仿宋_GB2312" w:hint="eastAsia"/>
          <w:sz w:val="32"/>
          <w:szCs w:val="32"/>
        </w:rPr>
        <w:t>万元，其中：年末结转和结余</w:t>
      </w:r>
      <w:r w:rsidR="00043EFE">
        <w:rPr>
          <w:rFonts w:ascii="仿宋_GB2312" w:eastAsia="仿宋_GB2312" w:hAnsi="Times New Roman" w:cs="仿宋_GB2312" w:hint="eastAsia"/>
          <w:sz w:val="32"/>
          <w:szCs w:val="32"/>
        </w:rPr>
        <w:t>173.36</w:t>
      </w:r>
      <w:r w:rsidRPr="000D7C5F">
        <w:rPr>
          <w:rFonts w:ascii="仿宋_GB2312" w:eastAsia="仿宋_GB2312" w:hAnsi="Times New Roman" w:cs="仿宋_GB2312" w:hint="eastAsia"/>
          <w:sz w:val="32"/>
          <w:szCs w:val="32"/>
        </w:rPr>
        <w:t>万元。与</w:t>
      </w:r>
      <w:r w:rsidR="002B0377">
        <w:rPr>
          <w:rFonts w:ascii="仿宋_GB2312" w:eastAsia="仿宋_GB2312" w:hAnsi="Times New Roman" w:cs="仿宋_GB2312"/>
          <w:sz w:val="32"/>
          <w:szCs w:val="32"/>
        </w:rPr>
        <w:t>2019</w:t>
      </w:r>
      <w:r w:rsidRPr="000D7C5F">
        <w:rPr>
          <w:rFonts w:ascii="仿宋_GB2312" w:eastAsia="仿宋_GB2312" w:hAnsi="Times New Roman" w:cs="仿宋_GB2312" w:hint="eastAsia"/>
          <w:sz w:val="32"/>
          <w:szCs w:val="32"/>
        </w:rPr>
        <w:t>年度相比，收入</w:t>
      </w:r>
      <w:r w:rsidR="00043EFE">
        <w:rPr>
          <w:rFonts w:ascii="仿宋_GB2312" w:eastAsia="仿宋_GB2312" w:hAnsi="Times New Roman" w:cs="仿宋_GB2312" w:hint="eastAsia"/>
          <w:sz w:val="32"/>
          <w:szCs w:val="32"/>
        </w:rPr>
        <w:t>减少</w:t>
      </w:r>
      <w:r w:rsidR="00AE4F1B">
        <w:rPr>
          <w:rFonts w:ascii="仿宋_GB2312" w:eastAsia="仿宋_GB2312" w:hAnsi="Times New Roman" w:cs="仿宋_GB2312" w:hint="eastAsia"/>
          <w:sz w:val="32"/>
          <w:szCs w:val="32"/>
        </w:rPr>
        <w:t>3</w:t>
      </w:r>
      <w:r w:rsidRPr="000D7C5F">
        <w:rPr>
          <w:rFonts w:ascii="仿宋_GB2312" w:eastAsia="仿宋_GB2312" w:hAnsi="Times New Roman" w:cs="仿宋_GB2312"/>
          <w:sz w:val="32"/>
          <w:szCs w:val="32"/>
        </w:rPr>
        <w:t>,</w:t>
      </w:r>
      <w:r w:rsidR="004757A3">
        <w:rPr>
          <w:rFonts w:ascii="仿宋_GB2312" w:eastAsia="仿宋_GB2312" w:hAnsi="Times New Roman" w:cs="仿宋_GB2312" w:hint="eastAsia"/>
          <w:sz w:val="32"/>
          <w:szCs w:val="32"/>
        </w:rPr>
        <w:t>285.45</w:t>
      </w:r>
      <w:r w:rsidRPr="000D7C5F">
        <w:rPr>
          <w:rFonts w:ascii="仿宋_GB2312" w:eastAsia="仿宋_GB2312" w:hAnsi="Times New Roman" w:cs="仿宋_GB2312" w:hint="eastAsia"/>
          <w:sz w:val="32"/>
          <w:szCs w:val="32"/>
        </w:rPr>
        <w:t>万元，</w:t>
      </w:r>
      <w:r w:rsidR="00AE4F1B">
        <w:rPr>
          <w:rFonts w:ascii="仿宋_GB2312" w:eastAsia="仿宋_GB2312" w:hAnsi="Times New Roman" w:cs="仿宋_GB2312" w:hint="eastAsia"/>
          <w:sz w:val="32"/>
          <w:szCs w:val="32"/>
        </w:rPr>
        <w:t>减少</w:t>
      </w:r>
      <w:r w:rsidR="004757A3">
        <w:rPr>
          <w:rFonts w:ascii="仿宋_GB2312" w:eastAsia="仿宋_GB2312" w:hAnsi="Times New Roman" w:cs="仿宋_GB2312" w:hint="eastAsia"/>
          <w:sz w:val="32"/>
          <w:szCs w:val="32"/>
        </w:rPr>
        <w:t>69.50</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；支出</w:t>
      </w:r>
      <w:r w:rsidR="00ED6A23">
        <w:rPr>
          <w:rFonts w:ascii="仿宋_GB2312" w:eastAsia="仿宋_GB2312" w:hAnsi="Times New Roman" w:cs="仿宋_GB2312" w:hint="eastAsia"/>
          <w:sz w:val="32"/>
          <w:szCs w:val="32"/>
        </w:rPr>
        <w:t>减少</w:t>
      </w:r>
      <w:r w:rsidR="000C578F">
        <w:rPr>
          <w:rFonts w:ascii="仿宋_GB2312" w:eastAsia="仿宋_GB2312" w:hAnsi="Times New Roman" w:cs="仿宋_GB2312" w:hint="eastAsia"/>
          <w:sz w:val="32"/>
          <w:szCs w:val="32"/>
        </w:rPr>
        <w:t>3</w:t>
      </w:r>
      <w:r w:rsidR="000C578F" w:rsidRPr="000D7C5F">
        <w:rPr>
          <w:rFonts w:ascii="仿宋_GB2312" w:eastAsia="仿宋_GB2312" w:hAnsi="Times New Roman" w:cs="仿宋_GB2312"/>
          <w:sz w:val="32"/>
          <w:szCs w:val="32"/>
        </w:rPr>
        <w:t>,</w:t>
      </w:r>
      <w:r w:rsidR="000C578F">
        <w:rPr>
          <w:rFonts w:ascii="仿宋_GB2312" w:eastAsia="仿宋_GB2312" w:hAnsi="Times New Roman" w:cs="仿宋_GB2312" w:hint="eastAsia"/>
          <w:sz w:val="32"/>
          <w:szCs w:val="32"/>
        </w:rPr>
        <w:t>285.45</w:t>
      </w:r>
      <w:r w:rsidRPr="000D7C5F">
        <w:rPr>
          <w:rFonts w:ascii="仿宋_GB2312" w:eastAsia="仿宋_GB2312" w:hAnsi="Times New Roman" w:cs="仿宋_GB2312" w:hint="eastAsia"/>
          <w:sz w:val="32"/>
          <w:szCs w:val="32"/>
        </w:rPr>
        <w:t>万元，</w:t>
      </w:r>
      <w:r w:rsidR="00ED6A23">
        <w:rPr>
          <w:rFonts w:ascii="仿宋_GB2312" w:eastAsia="仿宋_GB2312" w:hAnsi="Times New Roman" w:cs="仿宋_GB2312" w:hint="eastAsia"/>
          <w:sz w:val="32"/>
          <w:szCs w:val="32"/>
        </w:rPr>
        <w:t>减少</w:t>
      </w:r>
      <w:r w:rsidR="000C578F">
        <w:rPr>
          <w:rFonts w:ascii="仿宋_GB2312" w:eastAsia="仿宋_GB2312" w:hAnsi="Times New Roman" w:cs="仿宋_GB2312" w:hint="eastAsia"/>
          <w:sz w:val="32"/>
          <w:szCs w:val="32"/>
        </w:rPr>
        <w:lastRenderedPageBreak/>
        <w:t>69.50</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。主要原因：</w:t>
      </w:r>
      <w:r w:rsidR="00353A05" w:rsidRPr="000D7C5F">
        <w:rPr>
          <w:rFonts w:ascii="仿宋_GB2312" w:eastAsia="仿宋_GB2312" w:hAnsi="Times New Roman" w:cs="仿宋_GB2312" w:hint="eastAsia"/>
          <w:sz w:val="32"/>
          <w:szCs w:val="32"/>
        </w:rPr>
        <w:t>一是收入</w:t>
      </w:r>
      <w:r w:rsidR="00ED6A23">
        <w:rPr>
          <w:rFonts w:ascii="仿宋_GB2312" w:eastAsia="仿宋_GB2312" w:hAnsi="Times New Roman" w:cs="仿宋_GB2312" w:hint="eastAsia"/>
          <w:sz w:val="32"/>
          <w:szCs w:val="32"/>
        </w:rPr>
        <w:t>减少</w:t>
      </w:r>
      <w:r w:rsidR="00353A05" w:rsidRPr="000D7C5F">
        <w:rPr>
          <w:rFonts w:ascii="仿宋_GB2312" w:eastAsia="仿宋_GB2312" w:hAnsi="Times New Roman" w:cs="仿宋_GB2312" w:hint="eastAsia"/>
          <w:sz w:val="32"/>
          <w:szCs w:val="32"/>
        </w:rPr>
        <w:t>血站基本建设一般债券</w:t>
      </w:r>
      <w:r w:rsidR="00353A05" w:rsidRPr="000D7C5F">
        <w:rPr>
          <w:rFonts w:ascii="仿宋_GB2312" w:eastAsia="仿宋_GB2312" w:hAnsi="Times New Roman" w:cs="仿宋_GB2312"/>
          <w:sz w:val="32"/>
          <w:szCs w:val="32"/>
        </w:rPr>
        <w:t>2000</w:t>
      </w:r>
      <w:r w:rsidR="00353A05" w:rsidRPr="000D7C5F">
        <w:rPr>
          <w:rFonts w:ascii="仿宋_GB2312" w:eastAsia="仿宋_GB2312" w:hAnsi="Times New Roman" w:cs="仿宋_GB2312" w:hint="eastAsia"/>
          <w:sz w:val="32"/>
          <w:szCs w:val="32"/>
        </w:rPr>
        <w:t>万元；二是</w:t>
      </w:r>
      <w:r w:rsidR="00934074">
        <w:rPr>
          <w:rFonts w:ascii="仿宋_GB2312" w:eastAsia="仿宋_GB2312" w:hAnsi="Times New Roman" w:cs="仿宋_GB2312" w:hint="eastAsia"/>
          <w:sz w:val="32"/>
          <w:szCs w:val="32"/>
        </w:rPr>
        <w:t>上年结转数减少760</w:t>
      </w:r>
      <w:r w:rsidR="00251EC0">
        <w:rPr>
          <w:rFonts w:ascii="仿宋_GB2312" w:eastAsia="仿宋_GB2312" w:hAnsi="Times New Roman" w:cs="仿宋_GB2312" w:hint="eastAsia"/>
          <w:sz w:val="32"/>
          <w:szCs w:val="32"/>
        </w:rPr>
        <w:t>万元</w:t>
      </w:r>
      <w:r w:rsidRPr="000D7C5F">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楷体" w:hAnsi="Times New Roman" w:cs="Times New Roman"/>
          <w:sz w:val="32"/>
          <w:szCs w:val="32"/>
        </w:rPr>
      </w:pPr>
      <w:r w:rsidRPr="000D7C5F">
        <w:rPr>
          <w:rFonts w:ascii="楷体" w:eastAsia="楷体" w:hAnsi="Times New Roman" w:cs="楷体" w:hint="eastAsia"/>
          <w:sz w:val="32"/>
          <w:szCs w:val="32"/>
        </w:rPr>
        <w:t>（五）关于</w:t>
      </w:r>
      <w:r w:rsidR="002B0377">
        <w:rPr>
          <w:rFonts w:ascii="楷体" w:eastAsia="楷体" w:hAnsi="Times New Roman" w:cs="楷体"/>
          <w:sz w:val="32"/>
          <w:szCs w:val="32"/>
        </w:rPr>
        <w:t>2020</w:t>
      </w:r>
      <w:r w:rsidRPr="000D7C5F">
        <w:rPr>
          <w:rFonts w:ascii="楷体" w:eastAsia="楷体" w:hAnsi="Times New Roman" w:cs="楷体" w:hint="eastAsia"/>
          <w:sz w:val="32"/>
          <w:szCs w:val="32"/>
        </w:rPr>
        <w:t>年度一般公共预算财政拨款支出决算情况说明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年度一般公共预算财政拨款支出合计</w:t>
      </w:r>
      <w:r w:rsidR="003F613C">
        <w:rPr>
          <w:rFonts w:ascii="仿宋_GB2312" w:eastAsia="仿宋_GB2312" w:hAnsi="Times New Roman" w:cs="仿宋_GB2312"/>
          <w:sz w:val="32"/>
          <w:szCs w:val="32"/>
        </w:rPr>
        <w:t>1,268.72</w:t>
      </w:r>
      <w:r w:rsidRPr="000D7C5F">
        <w:rPr>
          <w:rFonts w:ascii="仿宋_GB2312" w:eastAsia="仿宋_GB2312" w:hAnsi="Times New Roman" w:cs="仿宋_GB2312" w:hint="eastAsia"/>
          <w:sz w:val="32"/>
          <w:szCs w:val="32"/>
        </w:rPr>
        <w:t>元，其中：基本支出</w:t>
      </w:r>
      <w:r w:rsidRPr="000D7C5F">
        <w:rPr>
          <w:rFonts w:ascii="仿宋_GB2312" w:eastAsia="仿宋_GB2312" w:hAnsi="Times New Roman" w:cs="仿宋_GB2312"/>
          <w:sz w:val="32"/>
          <w:szCs w:val="32"/>
        </w:rPr>
        <w:t>3</w:t>
      </w:r>
      <w:r w:rsidR="003F613C">
        <w:rPr>
          <w:rFonts w:ascii="仿宋_GB2312" w:eastAsia="仿宋_GB2312" w:hAnsi="Times New Roman" w:cs="仿宋_GB2312" w:hint="eastAsia"/>
          <w:sz w:val="32"/>
          <w:szCs w:val="32"/>
        </w:rPr>
        <w:t>00.16</w:t>
      </w:r>
      <w:r w:rsidRPr="000D7C5F">
        <w:rPr>
          <w:rFonts w:ascii="仿宋_GB2312" w:eastAsia="仿宋_GB2312" w:hAnsi="Times New Roman" w:cs="仿宋_GB2312" w:hint="eastAsia"/>
          <w:sz w:val="32"/>
          <w:szCs w:val="32"/>
        </w:rPr>
        <w:t>万元，占</w:t>
      </w:r>
      <w:r w:rsidR="003F613C">
        <w:rPr>
          <w:rFonts w:ascii="仿宋_GB2312" w:eastAsia="仿宋_GB2312" w:hAnsi="Times New Roman" w:cs="仿宋_GB2312" w:hint="eastAsia"/>
          <w:sz w:val="32"/>
          <w:szCs w:val="32"/>
        </w:rPr>
        <w:t>23.66</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；项目支出</w:t>
      </w:r>
      <w:r w:rsidR="003F613C">
        <w:rPr>
          <w:rFonts w:ascii="仿宋_GB2312" w:eastAsia="仿宋_GB2312" w:hAnsi="Times New Roman" w:cs="仿宋_GB2312" w:hint="eastAsia"/>
          <w:sz w:val="32"/>
          <w:szCs w:val="32"/>
        </w:rPr>
        <w:t>968.56</w:t>
      </w:r>
      <w:r w:rsidRPr="000D7C5F">
        <w:rPr>
          <w:rFonts w:ascii="仿宋_GB2312" w:eastAsia="仿宋_GB2312" w:hAnsi="Times New Roman" w:cs="仿宋_GB2312" w:hint="eastAsia"/>
          <w:sz w:val="32"/>
          <w:szCs w:val="32"/>
        </w:rPr>
        <w:t>万元，占</w:t>
      </w:r>
      <w:r w:rsidR="009779E6">
        <w:rPr>
          <w:rFonts w:ascii="仿宋_GB2312" w:eastAsia="仿宋_GB2312" w:hAnsi="Times New Roman" w:cs="仿宋_GB2312" w:hint="eastAsia"/>
          <w:sz w:val="32"/>
          <w:szCs w:val="32"/>
        </w:rPr>
        <w:t>76.34</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楷体" w:hAnsi="Times New Roman" w:cs="Times New Roman"/>
          <w:sz w:val="32"/>
          <w:szCs w:val="32"/>
        </w:rPr>
      </w:pPr>
      <w:r w:rsidRPr="000D7C5F">
        <w:rPr>
          <w:rFonts w:ascii="楷体" w:eastAsia="楷体" w:hAnsi="Times New Roman" w:cs="楷体" w:hint="eastAsia"/>
          <w:sz w:val="32"/>
          <w:szCs w:val="32"/>
        </w:rPr>
        <w:t>（六）关于</w:t>
      </w:r>
      <w:r w:rsidR="002B0377">
        <w:rPr>
          <w:rFonts w:ascii="楷体" w:eastAsia="楷体" w:hAnsi="Times New Roman" w:cs="楷体"/>
          <w:sz w:val="32"/>
          <w:szCs w:val="32"/>
        </w:rPr>
        <w:t>2020</w:t>
      </w:r>
      <w:r w:rsidRPr="000D7C5F">
        <w:rPr>
          <w:rFonts w:ascii="楷体" w:eastAsia="楷体" w:hAnsi="Times New Roman" w:cs="楷体" w:hint="eastAsia"/>
          <w:sz w:val="32"/>
          <w:szCs w:val="32"/>
        </w:rPr>
        <w:t>年度一般公共预算财政拨款基本支出决算情况说明</w:t>
      </w:r>
    </w:p>
    <w:p w:rsidR="00E22BC4" w:rsidRPr="00C10999" w:rsidRDefault="00C10999" w:rsidP="00C10999">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年度一般公共预算财政拨款基本支出</w:t>
      </w:r>
      <w:r w:rsidRPr="000D7C5F">
        <w:rPr>
          <w:rFonts w:ascii="仿宋_GB2312" w:eastAsia="仿宋_GB2312" w:hAnsi="Times New Roman" w:cs="仿宋_GB2312"/>
          <w:sz w:val="32"/>
          <w:szCs w:val="32"/>
        </w:rPr>
        <w:t>3</w:t>
      </w:r>
      <w:r w:rsidR="009779E6">
        <w:rPr>
          <w:rFonts w:ascii="仿宋_GB2312" w:eastAsia="仿宋_GB2312" w:hAnsi="Times New Roman" w:cs="仿宋_GB2312" w:hint="eastAsia"/>
          <w:sz w:val="32"/>
          <w:szCs w:val="32"/>
        </w:rPr>
        <w:t>00.16</w:t>
      </w:r>
      <w:r w:rsidRPr="000D7C5F">
        <w:rPr>
          <w:rFonts w:ascii="仿宋_GB2312" w:eastAsia="仿宋_GB2312" w:hAnsi="Times New Roman" w:cs="仿宋_GB2312" w:hint="eastAsia"/>
          <w:sz w:val="32"/>
          <w:szCs w:val="32"/>
        </w:rPr>
        <w:t>万元，其中：人员经费</w:t>
      </w:r>
      <w:r w:rsidRPr="000D7C5F">
        <w:rPr>
          <w:rFonts w:ascii="仿宋_GB2312" w:eastAsia="仿宋_GB2312" w:hAnsi="Times New Roman" w:cs="仿宋_GB2312"/>
          <w:sz w:val="32"/>
          <w:szCs w:val="32"/>
        </w:rPr>
        <w:t>0</w:t>
      </w:r>
      <w:r w:rsidR="0025378B">
        <w:rPr>
          <w:rFonts w:ascii="仿宋_GB2312" w:eastAsia="仿宋_GB2312" w:hAnsi="Times New Roman" w:cs="仿宋_GB2312" w:hint="eastAsia"/>
          <w:sz w:val="32"/>
          <w:szCs w:val="32"/>
        </w:rPr>
        <w:t>万元；</w:t>
      </w:r>
      <w:r w:rsidRPr="000D7C5F">
        <w:rPr>
          <w:rFonts w:ascii="仿宋_GB2312" w:eastAsia="仿宋_GB2312" w:hAnsi="Times New Roman" w:cs="仿宋_GB2312" w:hint="eastAsia"/>
          <w:sz w:val="32"/>
          <w:szCs w:val="32"/>
        </w:rPr>
        <w:t>公用经费</w:t>
      </w:r>
      <w:r w:rsidR="00E20575">
        <w:rPr>
          <w:rFonts w:ascii="仿宋_GB2312" w:eastAsia="仿宋_GB2312" w:hAnsi="Times New Roman" w:cs="仿宋_GB2312" w:hint="eastAsia"/>
          <w:sz w:val="32"/>
          <w:szCs w:val="32"/>
        </w:rPr>
        <w:t>300.16</w:t>
      </w:r>
      <w:r w:rsidRPr="000D7C5F">
        <w:rPr>
          <w:rFonts w:ascii="仿宋_GB2312" w:eastAsia="仿宋_GB2312" w:hAnsi="Times New Roman" w:cs="仿宋_GB2312" w:hint="eastAsia"/>
          <w:sz w:val="32"/>
          <w:szCs w:val="32"/>
        </w:rPr>
        <w:t>万元，主要包括：无偿献血返还金</w:t>
      </w:r>
      <w:r w:rsidRPr="000D7C5F">
        <w:rPr>
          <w:rFonts w:ascii="仿宋_GB2312" w:eastAsia="仿宋_GB2312" w:hAnsi="Times New Roman" w:cs="仿宋_GB2312"/>
          <w:sz w:val="32"/>
          <w:szCs w:val="32"/>
        </w:rPr>
        <w:t>60</w:t>
      </w:r>
      <w:r w:rsidRPr="000D7C5F">
        <w:rPr>
          <w:rFonts w:ascii="仿宋_GB2312" w:eastAsia="仿宋_GB2312" w:hAnsi="Times New Roman" w:cs="仿宋_GB2312" w:hint="eastAsia"/>
          <w:sz w:val="32"/>
          <w:szCs w:val="32"/>
        </w:rPr>
        <w:t>万元、偿还国药融资债务</w:t>
      </w:r>
      <w:r w:rsidRPr="000D7C5F">
        <w:rPr>
          <w:rFonts w:ascii="仿宋_GB2312" w:eastAsia="仿宋_GB2312" w:hAnsi="Times New Roman" w:cs="仿宋_GB2312"/>
          <w:sz w:val="32"/>
          <w:szCs w:val="32"/>
        </w:rPr>
        <w:t>227</w:t>
      </w:r>
      <w:r w:rsidR="008B549C">
        <w:rPr>
          <w:rFonts w:ascii="仿宋_GB2312" w:eastAsia="仿宋_GB2312" w:hAnsi="Times New Roman" w:cs="仿宋_GB2312" w:hint="eastAsia"/>
          <w:sz w:val="32"/>
          <w:szCs w:val="32"/>
        </w:rPr>
        <w:t>万元</w:t>
      </w:r>
      <w:r w:rsidRPr="000D7C5F">
        <w:rPr>
          <w:rFonts w:ascii="仿宋_GB2312" w:eastAsia="仿宋_GB2312" w:hAnsi="Times New Roman" w:cs="仿宋_GB2312" w:hint="eastAsia"/>
          <w:sz w:val="32"/>
          <w:szCs w:val="32"/>
        </w:rPr>
        <w:t>、安置转业兵补贴</w:t>
      </w:r>
      <w:r w:rsidR="006B7C80">
        <w:rPr>
          <w:rFonts w:ascii="仿宋_GB2312" w:eastAsia="仿宋_GB2312" w:hAnsi="Times New Roman" w:cs="仿宋_GB2312" w:hint="eastAsia"/>
          <w:sz w:val="32"/>
          <w:szCs w:val="32"/>
        </w:rPr>
        <w:t>7.93</w:t>
      </w:r>
      <w:r w:rsidRPr="000D7C5F">
        <w:rPr>
          <w:rFonts w:ascii="仿宋_GB2312" w:eastAsia="仿宋_GB2312" w:hAnsi="Times New Roman" w:cs="仿宋_GB2312" w:hint="eastAsia"/>
          <w:sz w:val="32"/>
          <w:szCs w:val="32"/>
        </w:rPr>
        <w:t>万元，较上年</w:t>
      </w:r>
      <w:r w:rsidR="008B549C">
        <w:rPr>
          <w:rFonts w:ascii="仿宋_GB2312" w:eastAsia="仿宋_GB2312" w:hAnsi="Times New Roman" w:cs="仿宋_GB2312" w:hint="eastAsia"/>
          <w:sz w:val="32"/>
          <w:szCs w:val="32"/>
        </w:rPr>
        <w:t>基本持平</w:t>
      </w:r>
      <w:r w:rsidRPr="000D7C5F">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楷体" w:hAnsi="Times New Roman" w:cs="Times New Roman"/>
          <w:sz w:val="32"/>
          <w:szCs w:val="32"/>
        </w:rPr>
      </w:pPr>
      <w:r w:rsidRPr="000D7C5F">
        <w:rPr>
          <w:rFonts w:ascii="楷体" w:eastAsia="楷体" w:hAnsi="Times New Roman" w:cs="楷体" w:hint="eastAsia"/>
          <w:sz w:val="32"/>
          <w:szCs w:val="32"/>
        </w:rPr>
        <w:t>（七）关于</w:t>
      </w:r>
      <w:r w:rsidR="002B0377">
        <w:rPr>
          <w:rFonts w:ascii="楷体" w:eastAsia="楷体" w:hAnsi="Times New Roman" w:cs="楷体"/>
          <w:sz w:val="32"/>
          <w:szCs w:val="32"/>
        </w:rPr>
        <w:t>2020</w:t>
      </w:r>
      <w:r w:rsidRPr="000D7C5F">
        <w:rPr>
          <w:rFonts w:ascii="楷体" w:eastAsia="楷体" w:hAnsi="Times New Roman" w:cs="楷体" w:hint="eastAsia"/>
          <w:sz w:val="32"/>
          <w:szCs w:val="32"/>
        </w:rPr>
        <w:t>年度财政拨款</w:t>
      </w:r>
      <w:r w:rsidRPr="000D7C5F">
        <w:rPr>
          <w:rFonts w:ascii="Times New Roman" w:eastAsia="楷体" w:hAnsi="Times New Roman" w:cs="Times New Roman"/>
          <w:sz w:val="32"/>
          <w:szCs w:val="32"/>
        </w:rPr>
        <w:t>“</w:t>
      </w:r>
      <w:r w:rsidRPr="000D7C5F">
        <w:rPr>
          <w:rFonts w:ascii="楷体" w:eastAsia="楷体" w:hAnsi="Times New Roman" w:cs="楷体" w:hint="eastAsia"/>
          <w:sz w:val="32"/>
          <w:szCs w:val="32"/>
        </w:rPr>
        <w:t>三公</w:t>
      </w:r>
      <w:r w:rsidRPr="000D7C5F">
        <w:rPr>
          <w:rFonts w:ascii="Times New Roman" w:eastAsia="楷体" w:hAnsi="Times New Roman" w:cs="Times New Roman"/>
          <w:sz w:val="32"/>
          <w:szCs w:val="32"/>
        </w:rPr>
        <w:t>”</w:t>
      </w:r>
      <w:r w:rsidRPr="000D7C5F">
        <w:rPr>
          <w:rFonts w:ascii="楷体" w:eastAsia="楷体" w:hAnsi="Times New Roman" w:cs="楷体" w:hint="eastAsia"/>
          <w:sz w:val="32"/>
          <w:szCs w:val="32"/>
        </w:rPr>
        <w:t>经费支出决算情况说明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sz w:val="32"/>
          <w:szCs w:val="32"/>
        </w:rPr>
        <w:t>1</w:t>
      </w:r>
      <w:r w:rsidRPr="000D7C5F">
        <w:rPr>
          <w:rFonts w:ascii="仿宋_GB2312" w:eastAsia="仿宋_GB2312" w:hAnsi="Times New Roman" w:cs="仿宋_GB2312" w:hint="eastAsia"/>
          <w:sz w:val="32"/>
          <w:szCs w:val="32"/>
        </w:rPr>
        <w:t>、财政拨款</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经费支出决算总体情况说明</w:t>
      </w:r>
    </w:p>
    <w:p w:rsidR="0025378B" w:rsidRPr="00233505" w:rsidRDefault="00E22BC4" w:rsidP="00233505">
      <w:pPr>
        <w:autoSpaceDE w:val="0"/>
        <w:autoSpaceDN w:val="0"/>
        <w:adjustRightInd w:val="0"/>
        <w:spacing w:line="580" w:lineRule="exact"/>
        <w:ind w:firstLine="600"/>
        <w:rPr>
          <w:rFonts w:ascii="仿宋_GB2312" w:eastAsia="仿宋_GB2312" w:hAnsi="Times New Roman" w:cs="仿宋_GB2312"/>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w:t>
      </w:r>
      <w:r w:rsidR="00734A9C" w:rsidRPr="000D7C5F">
        <w:rPr>
          <w:rFonts w:ascii="仿宋_GB2312" w:eastAsia="仿宋_GB2312" w:hAnsi="Times New Roman" w:cs="仿宋_GB2312" w:hint="eastAsia"/>
          <w:sz w:val="32"/>
          <w:szCs w:val="32"/>
        </w:rPr>
        <w:t>无</w:t>
      </w:r>
      <w:r w:rsidRPr="000D7C5F">
        <w:rPr>
          <w:rFonts w:ascii="仿宋_GB2312" w:eastAsia="仿宋_GB2312" w:hAnsi="Times New Roman" w:cs="仿宋_GB2312" w:hint="eastAsia"/>
          <w:sz w:val="32"/>
          <w:szCs w:val="32"/>
        </w:rPr>
        <w:t>财政拨款</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w:t>
      </w:r>
    </w:p>
    <w:p w:rsidR="0025378B" w:rsidRDefault="0025378B" w:rsidP="0025378B">
      <w:pPr>
        <w:spacing w:line="580" w:lineRule="exact"/>
        <w:ind w:firstLine="600"/>
        <w:rPr>
          <w:rFonts w:ascii="Times New Roman" w:eastAsia="Times New Roman" w:hAnsi="Times New Roman"/>
          <w:sz w:val="32"/>
          <w:szCs w:val="24"/>
        </w:rPr>
      </w:pPr>
      <w:r>
        <w:rPr>
          <w:rFonts w:ascii="仿宋_GB2312" w:eastAsia="仿宋_GB2312" w:hAnsi="仿宋_GB2312"/>
          <w:sz w:val="32"/>
          <w:szCs w:val="24"/>
        </w:rPr>
        <w:t>2</w:t>
      </w:r>
      <w:r>
        <w:rPr>
          <w:rFonts w:ascii="仿宋_GB2312" w:eastAsia="仿宋_GB2312" w:hAnsi="仿宋_GB2312" w:hint="eastAsia"/>
          <w:sz w:val="32"/>
          <w:szCs w:val="24"/>
        </w:rPr>
        <w:t>、财政拨款</w:t>
      </w:r>
      <w:r>
        <w:rPr>
          <w:rFonts w:ascii="Times New Roman" w:eastAsia="Times New Roman" w:hAnsi="Times New Roman"/>
          <w:sz w:val="32"/>
          <w:szCs w:val="24"/>
        </w:rPr>
        <w:t>“</w:t>
      </w:r>
      <w:r>
        <w:rPr>
          <w:rFonts w:ascii="仿宋_GB2312" w:eastAsia="仿宋_GB2312" w:hAnsi="仿宋_GB2312" w:hint="eastAsia"/>
          <w:sz w:val="32"/>
          <w:szCs w:val="24"/>
        </w:rPr>
        <w:t>三公</w:t>
      </w:r>
      <w:r>
        <w:rPr>
          <w:rFonts w:ascii="Times New Roman" w:eastAsia="Times New Roman" w:hAnsi="Times New Roman"/>
          <w:sz w:val="32"/>
          <w:szCs w:val="24"/>
        </w:rPr>
        <w:t>”</w:t>
      </w:r>
      <w:r>
        <w:rPr>
          <w:rFonts w:ascii="仿宋_GB2312" w:eastAsia="仿宋_GB2312" w:hAnsi="仿宋_GB2312" w:hint="eastAsia"/>
          <w:sz w:val="32"/>
          <w:szCs w:val="24"/>
        </w:rPr>
        <w:t>经费支出决算具体情况说明</w:t>
      </w:r>
    </w:p>
    <w:p w:rsidR="0025378B" w:rsidRPr="0025378B" w:rsidRDefault="0025378B" w:rsidP="0025378B">
      <w:pPr>
        <w:autoSpaceDE w:val="0"/>
        <w:autoSpaceDN w:val="0"/>
        <w:adjustRightInd w:val="0"/>
        <w:spacing w:line="580" w:lineRule="exact"/>
        <w:ind w:firstLine="600"/>
        <w:rPr>
          <w:rFonts w:ascii="仿宋_GB2312" w:eastAsia="仿宋_GB2312" w:hAnsi="Times New Roman" w:cs="仿宋_GB2312"/>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00206AA7">
        <w:rPr>
          <w:rFonts w:ascii="仿宋_GB2312" w:eastAsia="仿宋_GB2312" w:hAnsi="Times New Roman" w:cs="仿宋_GB2312" w:hint="eastAsia"/>
          <w:sz w:val="32"/>
          <w:szCs w:val="32"/>
        </w:rPr>
        <w:t>年度</w:t>
      </w:r>
      <w:r w:rsidRPr="000D7C5F">
        <w:rPr>
          <w:rFonts w:ascii="仿宋_GB2312" w:eastAsia="仿宋_GB2312" w:hAnsi="Times New Roman" w:cs="仿宋_GB2312" w:hint="eastAsia"/>
          <w:sz w:val="32"/>
          <w:szCs w:val="32"/>
        </w:rPr>
        <w:t>财政拨款</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w:t>
      </w:r>
      <w:r w:rsidR="00206AA7">
        <w:rPr>
          <w:rFonts w:ascii="仿宋_GB2312" w:eastAsia="仿宋_GB2312" w:hAnsi="Times New Roman" w:cs="仿宋_GB2312" w:hint="eastAsia"/>
          <w:sz w:val="32"/>
          <w:szCs w:val="32"/>
        </w:rPr>
        <w:t>预算为0万元，支出决算为0万元，本年无无财政拨款</w:t>
      </w:r>
      <w:r w:rsidR="002C1D19" w:rsidRPr="000D7C5F">
        <w:rPr>
          <w:rFonts w:ascii="Times New Roman" w:eastAsia="仿宋_GB2312" w:hAnsi="Times New Roman" w:cs="Times New Roman"/>
          <w:sz w:val="32"/>
          <w:szCs w:val="32"/>
        </w:rPr>
        <w:t>“</w:t>
      </w:r>
      <w:r w:rsidR="002C1D19" w:rsidRPr="000D7C5F">
        <w:rPr>
          <w:rFonts w:ascii="仿宋_GB2312" w:eastAsia="仿宋_GB2312" w:hAnsi="Times New Roman" w:cs="仿宋_GB2312" w:hint="eastAsia"/>
          <w:sz w:val="32"/>
          <w:szCs w:val="32"/>
        </w:rPr>
        <w:t>三公</w:t>
      </w:r>
      <w:r w:rsidR="002C1D19" w:rsidRPr="000D7C5F">
        <w:rPr>
          <w:rFonts w:ascii="Times New Roman" w:eastAsia="仿宋_GB2312" w:hAnsi="Times New Roman" w:cs="Times New Roman"/>
          <w:sz w:val="32"/>
          <w:szCs w:val="32"/>
        </w:rPr>
        <w:t>”</w:t>
      </w:r>
      <w:r w:rsidR="002C1D19" w:rsidRPr="000D7C5F">
        <w:rPr>
          <w:rFonts w:ascii="仿宋_GB2312" w:eastAsia="仿宋_GB2312" w:hAnsi="Times New Roman" w:cs="仿宋_GB2312" w:hint="eastAsia"/>
          <w:sz w:val="32"/>
          <w:szCs w:val="32"/>
        </w:rPr>
        <w:t>经费</w:t>
      </w:r>
      <w:r w:rsidR="002C1D19">
        <w:rPr>
          <w:rFonts w:ascii="仿宋_GB2312" w:eastAsia="仿宋_GB2312" w:hAnsi="Times New Roman" w:cs="仿宋_GB2312" w:hint="eastAsia"/>
          <w:sz w:val="32"/>
          <w:szCs w:val="32"/>
        </w:rPr>
        <w:t>支出，决算与预算无差异</w:t>
      </w:r>
      <w:r w:rsidRPr="000D7C5F">
        <w:rPr>
          <w:rFonts w:ascii="仿宋_GB2312" w:eastAsia="仿宋_GB2312" w:hAnsi="Times New Roman" w:cs="仿宋_GB2312" w:hint="eastAsia"/>
          <w:sz w:val="32"/>
          <w:szCs w:val="32"/>
        </w:rPr>
        <w:t>。</w:t>
      </w:r>
      <w:r w:rsidR="0016167A" w:rsidRPr="0016167A">
        <w:rPr>
          <w:rFonts w:ascii="仿宋_GB2312" w:eastAsia="仿宋_GB2312" w:hAnsi="Times New Roman" w:cs="仿宋_GB2312" w:hint="eastAsia"/>
          <w:sz w:val="32"/>
          <w:szCs w:val="32"/>
        </w:rPr>
        <w:t>因公出国（境）费</w:t>
      </w:r>
      <w:r w:rsidR="0016167A">
        <w:rPr>
          <w:rFonts w:ascii="仿宋_GB2312" w:eastAsia="仿宋_GB2312" w:hAnsi="Times New Roman" w:cs="仿宋_GB2312" w:hint="eastAsia"/>
          <w:sz w:val="32"/>
          <w:szCs w:val="32"/>
        </w:rPr>
        <w:t>支出0万元，本年无</w:t>
      </w:r>
      <w:r w:rsidR="0016167A" w:rsidRPr="0016167A">
        <w:rPr>
          <w:rFonts w:ascii="仿宋_GB2312" w:eastAsia="仿宋_GB2312" w:hAnsi="Times New Roman" w:cs="仿宋_GB2312" w:hint="eastAsia"/>
          <w:sz w:val="32"/>
          <w:szCs w:val="32"/>
        </w:rPr>
        <w:t>公出国（境）费</w:t>
      </w:r>
      <w:r w:rsidR="0016167A">
        <w:rPr>
          <w:rFonts w:ascii="仿宋_GB2312" w:eastAsia="仿宋_GB2312" w:hAnsi="Times New Roman" w:cs="仿宋_GB2312" w:hint="eastAsia"/>
          <w:sz w:val="32"/>
          <w:szCs w:val="32"/>
        </w:rPr>
        <w:t>支出，与上年持平；</w:t>
      </w:r>
      <w:r w:rsidR="00784EC7" w:rsidRPr="00784EC7">
        <w:rPr>
          <w:rFonts w:ascii="仿宋_GB2312" w:eastAsia="仿宋_GB2312" w:hAnsi="Times New Roman" w:cs="仿宋_GB2312" w:hint="eastAsia"/>
          <w:sz w:val="32"/>
          <w:szCs w:val="32"/>
        </w:rPr>
        <w:t>公务用车购置及运行维护费</w:t>
      </w:r>
      <w:r w:rsidR="00784EC7">
        <w:rPr>
          <w:rFonts w:ascii="仿宋_GB2312" w:eastAsia="仿宋_GB2312" w:hAnsi="Times New Roman" w:cs="仿宋_GB2312" w:hint="eastAsia"/>
          <w:sz w:val="32"/>
          <w:szCs w:val="32"/>
        </w:rPr>
        <w:t>支出0万元，本年</w:t>
      </w:r>
      <w:r w:rsidR="00784EC7">
        <w:rPr>
          <w:rFonts w:ascii="仿宋_GB2312" w:eastAsia="仿宋_GB2312" w:hAnsi="Times New Roman" w:cs="仿宋_GB2312" w:hint="eastAsia"/>
          <w:sz w:val="32"/>
          <w:szCs w:val="32"/>
        </w:rPr>
        <w:lastRenderedPageBreak/>
        <w:t>无</w:t>
      </w:r>
      <w:r w:rsidR="00784EC7" w:rsidRPr="00784EC7">
        <w:rPr>
          <w:rFonts w:ascii="仿宋_GB2312" w:eastAsia="仿宋_GB2312" w:hAnsi="Times New Roman" w:cs="仿宋_GB2312" w:hint="eastAsia"/>
          <w:sz w:val="32"/>
          <w:szCs w:val="32"/>
        </w:rPr>
        <w:t>公务用车购置及运行维护费</w:t>
      </w:r>
      <w:r w:rsidR="00784EC7">
        <w:rPr>
          <w:rFonts w:ascii="仿宋_GB2312" w:eastAsia="仿宋_GB2312" w:hAnsi="Times New Roman" w:cs="仿宋_GB2312" w:hint="eastAsia"/>
          <w:sz w:val="32"/>
          <w:szCs w:val="32"/>
        </w:rPr>
        <w:t>支出，</w:t>
      </w:r>
      <w:r w:rsidR="00735D5A">
        <w:rPr>
          <w:rFonts w:ascii="仿宋_GB2312" w:eastAsia="仿宋_GB2312" w:hAnsi="Times New Roman" w:cs="仿宋_GB2312" w:hint="eastAsia"/>
          <w:sz w:val="32"/>
          <w:szCs w:val="32"/>
        </w:rPr>
        <w:t>公务用车保有量为0，</w:t>
      </w:r>
      <w:r w:rsidR="00784EC7">
        <w:rPr>
          <w:rFonts w:ascii="仿宋_GB2312" w:eastAsia="仿宋_GB2312" w:hAnsi="Times New Roman" w:cs="仿宋_GB2312" w:hint="eastAsia"/>
          <w:sz w:val="32"/>
          <w:szCs w:val="32"/>
        </w:rPr>
        <w:t>与上年持平；</w:t>
      </w:r>
      <w:r w:rsidR="00382C59" w:rsidRPr="00382C59">
        <w:rPr>
          <w:rFonts w:ascii="仿宋_GB2312" w:eastAsia="仿宋_GB2312" w:hAnsi="Times New Roman" w:cs="仿宋_GB2312" w:hint="eastAsia"/>
          <w:sz w:val="32"/>
          <w:szCs w:val="32"/>
        </w:rPr>
        <w:t>公务接待费</w:t>
      </w:r>
      <w:r w:rsidR="00382C59">
        <w:rPr>
          <w:rFonts w:ascii="仿宋_GB2312" w:eastAsia="仿宋_GB2312" w:hAnsi="Times New Roman" w:cs="仿宋_GB2312" w:hint="eastAsia"/>
          <w:sz w:val="32"/>
          <w:szCs w:val="32"/>
        </w:rPr>
        <w:t>支出0万元，本年无</w:t>
      </w:r>
      <w:r w:rsidR="00382C59" w:rsidRPr="00382C59">
        <w:rPr>
          <w:rFonts w:ascii="仿宋_GB2312" w:eastAsia="仿宋_GB2312" w:hAnsi="Times New Roman" w:cs="仿宋_GB2312" w:hint="eastAsia"/>
          <w:sz w:val="32"/>
          <w:szCs w:val="32"/>
        </w:rPr>
        <w:t>公务接待费</w:t>
      </w:r>
      <w:r w:rsidR="00382C59">
        <w:rPr>
          <w:rFonts w:ascii="仿宋_GB2312" w:eastAsia="仿宋_GB2312" w:hAnsi="Times New Roman" w:cs="仿宋_GB2312" w:hint="eastAsia"/>
          <w:sz w:val="32"/>
          <w:szCs w:val="32"/>
        </w:rPr>
        <w:t>支出，与上年持平</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三、预算绩效情况说明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（一）预算绩效管理工作开展情况</w:t>
      </w:r>
    </w:p>
    <w:p w:rsidR="00AC0017" w:rsidRPr="000D7C5F" w:rsidRDefault="00AC0017">
      <w:pPr>
        <w:autoSpaceDE w:val="0"/>
        <w:autoSpaceDN w:val="0"/>
        <w:adjustRightInd w:val="0"/>
        <w:spacing w:line="580" w:lineRule="exact"/>
        <w:ind w:firstLine="600"/>
        <w:rPr>
          <w:rFonts w:ascii="仿宋_GB2312" w:eastAsia="仿宋_GB2312" w:hAnsi="Times New Roman" w:cs="仿宋_GB2312"/>
          <w:sz w:val="32"/>
          <w:szCs w:val="32"/>
        </w:rPr>
      </w:pPr>
      <w:r w:rsidRPr="000D7C5F">
        <w:rPr>
          <w:rFonts w:ascii="仿宋_GB2312" w:eastAsia="仿宋_GB2312" w:hAnsi="Times New Roman" w:cs="仿宋_GB2312" w:hint="eastAsia"/>
          <w:sz w:val="32"/>
          <w:szCs w:val="32"/>
        </w:rPr>
        <w:t>本年有</w:t>
      </w:r>
      <w:r w:rsidRPr="000D7C5F">
        <w:rPr>
          <w:rFonts w:ascii="仿宋_GB2312" w:eastAsia="仿宋_GB2312" w:hAnsi="Times New Roman" w:cs="仿宋_GB2312"/>
          <w:sz w:val="32"/>
          <w:szCs w:val="32"/>
        </w:rPr>
        <w:t>400</w:t>
      </w:r>
      <w:r w:rsidRPr="000D7C5F">
        <w:rPr>
          <w:rFonts w:ascii="仿宋_GB2312" w:eastAsia="仿宋_GB2312" w:hAnsi="Times New Roman" w:cs="仿宋_GB2312" w:hint="eastAsia"/>
          <w:sz w:val="32"/>
          <w:szCs w:val="32"/>
        </w:rPr>
        <w:t>万元血液核酸检测试剂专项，预算绩效目标设置及绩效评价总体情况：核酸检测可以有效地缩短病毒特异抗原和抗体免疫测定的“窗口期”，从而减少输血风险，提高输血安全。原来的</w:t>
      </w:r>
      <w:r w:rsidRPr="000D7C5F">
        <w:rPr>
          <w:rFonts w:ascii="仿宋_GB2312" w:eastAsia="仿宋_GB2312" w:hAnsi="Times New Roman" w:cs="仿宋_GB2312"/>
          <w:sz w:val="32"/>
          <w:szCs w:val="32"/>
        </w:rPr>
        <w:t>HIV</w:t>
      </w:r>
      <w:r w:rsidRPr="000D7C5F">
        <w:rPr>
          <w:rFonts w:ascii="仿宋_GB2312" w:eastAsia="仿宋_GB2312" w:hAnsi="Times New Roman" w:cs="仿宋_GB2312" w:hint="eastAsia"/>
          <w:sz w:val="32"/>
          <w:szCs w:val="32"/>
        </w:rPr>
        <w:t>免疫学检查方法都存在一定的窗口期。艾滋病病毒在进入人体后，机体需要经过一段时间才会产生抗体，在此期间血液抗体检测呈阴性，抗原抗体通常是在感染后</w:t>
      </w:r>
      <w:r w:rsidRPr="000D7C5F">
        <w:rPr>
          <w:rFonts w:ascii="仿宋_GB2312" w:eastAsia="仿宋_GB2312" w:hAnsi="Times New Roman" w:cs="仿宋_GB2312"/>
          <w:sz w:val="32"/>
          <w:szCs w:val="32"/>
        </w:rPr>
        <w:t>3-6</w:t>
      </w:r>
      <w:r w:rsidRPr="000D7C5F">
        <w:rPr>
          <w:rFonts w:ascii="仿宋_GB2312" w:eastAsia="仿宋_GB2312" w:hAnsi="Times New Roman" w:cs="仿宋_GB2312" w:hint="eastAsia"/>
          <w:sz w:val="32"/>
          <w:szCs w:val="32"/>
        </w:rPr>
        <w:t>周才能被检测出来，时间上较久，而且在准确度上大打折扣。在窗口期虽检测不到</w:t>
      </w:r>
      <w:r w:rsidRPr="000D7C5F">
        <w:rPr>
          <w:rFonts w:ascii="仿宋_GB2312" w:eastAsia="仿宋_GB2312" w:hAnsi="Times New Roman" w:cs="仿宋_GB2312"/>
          <w:sz w:val="32"/>
          <w:szCs w:val="32"/>
        </w:rPr>
        <w:t>HIV</w:t>
      </w:r>
      <w:r w:rsidRPr="000D7C5F">
        <w:rPr>
          <w:rFonts w:ascii="仿宋_GB2312" w:eastAsia="仿宋_GB2312" w:hAnsi="Times New Roman" w:cs="仿宋_GB2312" w:hint="eastAsia"/>
          <w:sz w:val="32"/>
          <w:szCs w:val="32"/>
        </w:rPr>
        <w:t>抗体，但体内已有</w:t>
      </w:r>
      <w:r w:rsidRPr="000D7C5F">
        <w:rPr>
          <w:rFonts w:ascii="仿宋_GB2312" w:eastAsia="仿宋_GB2312" w:hAnsi="Times New Roman" w:cs="仿宋_GB2312"/>
          <w:sz w:val="32"/>
          <w:szCs w:val="32"/>
        </w:rPr>
        <w:t>HIV</w:t>
      </w:r>
      <w:r w:rsidRPr="000D7C5F">
        <w:rPr>
          <w:rFonts w:ascii="仿宋_GB2312" w:eastAsia="仿宋_GB2312" w:hAnsi="Times New Roman" w:cs="仿宋_GB2312" w:hint="eastAsia"/>
          <w:sz w:val="32"/>
          <w:szCs w:val="32"/>
        </w:rPr>
        <w:t>，因此窗口期同样具有传染性。所以，核酸检测大大缩短了窗口期，及时保护他人免受感染，有利于艾滋病的控制。</w:t>
      </w:r>
      <w:r w:rsidRPr="000D7C5F">
        <w:rPr>
          <w:rFonts w:ascii="仿宋_GB2312" w:eastAsia="仿宋_GB2312" w:hAnsi="Times New Roman" w:cs="仿宋_GB2312"/>
          <w:sz w:val="32"/>
          <w:szCs w:val="32"/>
        </w:rPr>
        <w:t>1</w:t>
      </w:r>
      <w:r w:rsidRPr="000D7C5F">
        <w:rPr>
          <w:rFonts w:ascii="仿宋_GB2312" w:eastAsia="仿宋_GB2312" w:hAnsi="Times New Roman" w:cs="仿宋_GB2312" w:hint="eastAsia"/>
          <w:sz w:val="32"/>
          <w:szCs w:val="32"/>
        </w:rPr>
        <w:t>、前期准备：对相关工作的人员进行具有实效性的培训以保证工作的顺利开展，建立相应的规章管理制度，按照卫生部临检中心的要求接受上级业务部门的指导和检查达到预期的要求。</w:t>
      </w:r>
      <w:r w:rsidRPr="000D7C5F">
        <w:rPr>
          <w:rFonts w:ascii="仿宋_GB2312" w:eastAsia="仿宋_GB2312" w:hAnsi="Times New Roman" w:cs="仿宋_GB2312"/>
          <w:sz w:val="32"/>
          <w:szCs w:val="32"/>
        </w:rPr>
        <w:t>2</w:t>
      </w:r>
      <w:r w:rsidRPr="000D7C5F">
        <w:rPr>
          <w:rFonts w:ascii="仿宋_GB2312" w:eastAsia="仿宋_GB2312" w:hAnsi="Times New Roman" w:cs="仿宋_GB2312" w:hint="eastAsia"/>
          <w:sz w:val="32"/>
          <w:szCs w:val="32"/>
        </w:rPr>
        <w:t>、组织实施：根据血站实验室质量管理规范及对血站实验室开展核酸检测规划指导原则的要求，首先按照核酸检测实际工作需求建立合理规范的实验室，接受定期培训以达到持续改进的目的，最大限度保证临床用血安全。</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lastRenderedPageBreak/>
        <w:t>（二）部门决算中项目绩效自评结果</w:t>
      </w:r>
    </w:p>
    <w:p w:rsidR="00AC0017" w:rsidRPr="000D7C5F" w:rsidRDefault="00AC0017">
      <w:pPr>
        <w:autoSpaceDE w:val="0"/>
        <w:autoSpaceDN w:val="0"/>
        <w:adjustRightInd w:val="0"/>
        <w:spacing w:line="580" w:lineRule="exact"/>
        <w:ind w:firstLine="600"/>
        <w:rPr>
          <w:rFonts w:ascii="仿宋_GB2312" w:eastAsia="仿宋_GB2312" w:hAnsi="Times New Roman" w:cs="仿宋_GB2312"/>
          <w:sz w:val="32"/>
          <w:szCs w:val="32"/>
        </w:rPr>
      </w:pPr>
      <w:r w:rsidRPr="000D7C5F">
        <w:rPr>
          <w:rFonts w:ascii="仿宋_GB2312" w:eastAsia="仿宋_GB2312" w:hAnsi="Times New Roman" w:cs="仿宋_GB2312" w:hint="eastAsia"/>
          <w:sz w:val="32"/>
          <w:szCs w:val="32"/>
        </w:rPr>
        <w:t>全面开展血站核酸检测工作，保证血液质量、保障临床用血安全，实行核酸检测能及时发现血液传染病的感染者，降低经输血传播疾病的风险。评价结果：全面开展血站核酸检测工作，保证血液质量、保障临床用血安全。</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四、其他重要事项的情况说明</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（一）机关运行经费支出情况</w:t>
      </w:r>
    </w:p>
    <w:p w:rsidR="001A6FE4" w:rsidRPr="000D7C5F" w:rsidRDefault="001A6FE4" w:rsidP="001A6FE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w:t>
      </w:r>
      <w:r w:rsidR="003D2E93">
        <w:rPr>
          <w:rFonts w:ascii="仿宋_GB2312" w:eastAsia="仿宋_GB2312" w:hAnsi="Times New Roman" w:cs="仿宋_GB2312" w:hint="eastAsia"/>
          <w:sz w:val="32"/>
          <w:szCs w:val="32"/>
        </w:rPr>
        <w:t>机关运行经费</w:t>
      </w:r>
      <w:r w:rsidRPr="000D7C5F">
        <w:rPr>
          <w:rFonts w:ascii="仿宋_GB2312" w:eastAsia="仿宋_GB2312" w:hAnsi="Times New Roman" w:cs="仿宋_GB2312" w:hint="eastAsia"/>
          <w:sz w:val="32"/>
          <w:szCs w:val="32"/>
        </w:rPr>
        <w:t>支出</w:t>
      </w:r>
      <w:r>
        <w:rPr>
          <w:rFonts w:ascii="仿宋_GB2312" w:eastAsia="仿宋_GB2312" w:hAnsi="Times New Roman" w:cs="仿宋_GB2312"/>
          <w:sz w:val="32"/>
          <w:szCs w:val="32"/>
        </w:rPr>
        <w:t>89.52</w:t>
      </w:r>
      <w:r w:rsidR="006D6EA7">
        <w:rPr>
          <w:rFonts w:ascii="仿宋_GB2312" w:eastAsia="仿宋_GB2312" w:hAnsi="Times New Roman" w:cs="仿宋_GB2312" w:hint="eastAsia"/>
          <w:sz w:val="32"/>
          <w:szCs w:val="32"/>
        </w:rPr>
        <w:t>万元，</w:t>
      </w:r>
      <w:r w:rsidRPr="000D7C5F">
        <w:rPr>
          <w:rFonts w:ascii="仿宋_GB2312" w:eastAsia="仿宋_GB2312" w:hAnsi="Times New Roman" w:cs="仿宋_GB2312" w:hint="eastAsia"/>
          <w:sz w:val="32"/>
          <w:szCs w:val="32"/>
        </w:rPr>
        <w:t>主要包括：无偿献血返还金</w:t>
      </w:r>
      <w:r w:rsidRPr="000D7C5F">
        <w:rPr>
          <w:rFonts w:ascii="仿宋_GB2312" w:eastAsia="仿宋_GB2312" w:hAnsi="Times New Roman" w:cs="仿宋_GB2312"/>
          <w:sz w:val="32"/>
          <w:szCs w:val="32"/>
        </w:rPr>
        <w:t>60</w:t>
      </w:r>
      <w:r w:rsidRPr="000D7C5F">
        <w:rPr>
          <w:rFonts w:ascii="仿宋_GB2312" w:eastAsia="仿宋_GB2312" w:hAnsi="Times New Roman" w:cs="仿宋_GB2312" w:hint="eastAsia"/>
          <w:sz w:val="32"/>
          <w:szCs w:val="32"/>
        </w:rPr>
        <w:t>万元、取暖费</w:t>
      </w:r>
      <w:r w:rsidRPr="000D7C5F">
        <w:rPr>
          <w:rFonts w:ascii="仿宋_GB2312" w:eastAsia="仿宋_GB2312" w:hAnsi="Times New Roman" w:cs="仿宋_GB2312"/>
          <w:sz w:val="32"/>
          <w:szCs w:val="32"/>
        </w:rPr>
        <w:t>22.05</w:t>
      </w:r>
      <w:r w:rsidRPr="000D7C5F">
        <w:rPr>
          <w:rFonts w:ascii="仿宋_GB2312" w:eastAsia="仿宋_GB2312" w:hAnsi="Times New Roman" w:cs="仿宋_GB2312" w:hint="eastAsia"/>
          <w:sz w:val="32"/>
          <w:szCs w:val="32"/>
        </w:rPr>
        <w:t>万元、安置转业兵补贴</w:t>
      </w:r>
      <w:r w:rsidRPr="000D7C5F">
        <w:rPr>
          <w:rFonts w:ascii="仿宋_GB2312" w:eastAsia="仿宋_GB2312" w:hAnsi="Times New Roman" w:cs="仿宋_GB2312"/>
          <w:sz w:val="32"/>
          <w:szCs w:val="32"/>
        </w:rPr>
        <w:t>7.47</w:t>
      </w:r>
      <w:r w:rsidRPr="000D7C5F">
        <w:rPr>
          <w:rFonts w:ascii="仿宋_GB2312" w:eastAsia="仿宋_GB2312" w:hAnsi="Times New Roman" w:cs="仿宋_GB2312" w:hint="eastAsia"/>
          <w:sz w:val="32"/>
          <w:szCs w:val="32"/>
        </w:rPr>
        <w:t>万元，较上年</w:t>
      </w:r>
      <w:r>
        <w:rPr>
          <w:rFonts w:ascii="仿宋_GB2312" w:eastAsia="仿宋_GB2312" w:hAnsi="Times New Roman" w:cs="仿宋_GB2312" w:hint="eastAsia"/>
          <w:sz w:val="32"/>
          <w:szCs w:val="32"/>
        </w:rPr>
        <w:t>增加</w:t>
      </w:r>
      <w:r>
        <w:rPr>
          <w:rFonts w:ascii="仿宋_GB2312" w:eastAsia="仿宋_GB2312" w:hAnsi="Times New Roman" w:cs="仿宋_GB2312"/>
          <w:sz w:val="32"/>
          <w:szCs w:val="32"/>
        </w:rPr>
        <w:t>21.19</w:t>
      </w:r>
      <w:r w:rsidRPr="000D7C5F">
        <w:rPr>
          <w:rFonts w:ascii="仿宋_GB2312" w:eastAsia="仿宋_GB2312" w:hAnsi="Times New Roman" w:cs="仿宋_GB2312" w:hint="eastAsia"/>
          <w:sz w:val="32"/>
          <w:szCs w:val="32"/>
        </w:rPr>
        <w:t>万元；主要原因是：</w:t>
      </w:r>
      <w:r w:rsidR="002B0377">
        <w:rPr>
          <w:rFonts w:ascii="仿宋_GB2312" w:eastAsia="仿宋_GB2312" w:hAnsi="Times New Roman" w:cs="仿宋_GB2312"/>
          <w:sz w:val="32"/>
          <w:szCs w:val="32"/>
        </w:rPr>
        <w:t>2020</w:t>
      </w:r>
      <w:r>
        <w:rPr>
          <w:rFonts w:ascii="仿宋_GB2312" w:eastAsia="仿宋_GB2312" w:hAnsi="Times New Roman" w:cs="仿宋_GB2312" w:hint="eastAsia"/>
          <w:sz w:val="32"/>
          <w:szCs w:val="32"/>
        </w:rPr>
        <w:t>年</w:t>
      </w:r>
      <w:r w:rsidR="006D6EA7">
        <w:rPr>
          <w:rFonts w:ascii="仿宋_GB2312" w:eastAsia="仿宋_GB2312" w:hAnsi="Times New Roman" w:cs="仿宋_GB2312" w:hint="eastAsia"/>
          <w:sz w:val="32"/>
          <w:szCs w:val="32"/>
        </w:rPr>
        <w:t>取</w:t>
      </w:r>
      <w:r>
        <w:rPr>
          <w:rFonts w:ascii="仿宋_GB2312" w:eastAsia="仿宋_GB2312" w:hAnsi="Times New Roman" w:cs="仿宋_GB2312" w:hint="eastAsia"/>
          <w:sz w:val="32"/>
          <w:szCs w:val="32"/>
        </w:rPr>
        <w:t>暖面积增加，取暖费用多</w:t>
      </w:r>
      <w:r>
        <w:rPr>
          <w:rFonts w:ascii="仿宋_GB2312" w:eastAsia="仿宋_GB2312" w:hAnsi="Times New Roman" w:cs="仿宋_GB2312"/>
          <w:sz w:val="32"/>
          <w:szCs w:val="32"/>
        </w:rPr>
        <w:t>13.72</w:t>
      </w:r>
      <w:r>
        <w:rPr>
          <w:rFonts w:ascii="仿宋_GB2312" w:eastAsia="仿宋_GB2312" w:hAnsi="Times New Roman" w:cs="仿宋_GB2312" w:hint="eastAsia"/>
          <w:sz w:val="32"/>
          <w:szCs w:val="32"/>
        </w:rPr>
        <w:t>万元，</w:t>
      </w:r>
      <w:r w:rsidR="002B0377">
        <w:rPr>
          <w:rFonts w:ascii="仿宋_GB2312" w:eastAsia="仿宋_GB2312" w:hAnsi="Times New Roman" w:cs="仿宋_GB2312"/>
          <w:sz w:val="32"/>
          <w:szCs w:val="32"/>
        </w:rPr>
        <w:t>2020</w:t>
      </w:r>
      <w:r>
        <w:rPr>
          <w:rFonts w:ascii="仿宋_GB2312" w:eastAsia="仿宋_GB2312" w:hAnsi="Times New Roman" w:cs="仿宋_GB2312" w:hint="eastAsia"/>
          <w:sz w:val="32"/>
          <w:szCs w:val="32"/>
        </w:rPr>
        <w:t>年多出</w:t>
      </w:r>
      <w:r w:rsidRPr="000D7C5F">
        <w:rPr>
          <w:rFonts w:ascii="仿宋_GB2312" w:eastAsia="仿宋_GB2312" w:hAnsi="Times New Roman" w:cs="仿宋_GB2312" w:hint="eastAsia"/>
          <w:sz w:val="32"/>
          <w:szCs w:val="32"/>
        </w:rPr>
        <w:t>安置转业兵补贴</w:t>
      </w:r>
      <w:r w:rsidRPr="000D7C5F">
        <w:rPr>
          <w:rFonts w:ascii="仿宋_GB2312" w:eastAsia="仿宋_GB2312" w:hAnsi="Times New Roman" w:cs="仿宋_GB2312"/>
          <w:sz w:val="32"/>
          <w:szCs w:val="32"/>
        </w:rPr>
        <w:t>7</w:t>
      </w:r>
      <w:r>
        <w:rPr>
          <w:rFonts w:ascii="仿宋_GB2312" w:eastAsia="仿宋_GB2312" w:hAnsi="Times New Roman" w:cs="仿宋_GB2312"/>
          <w:sz w:val="32"/>
          <w:szCs w:val="32"/>
        </w:rPr>
        <w:t>.47</w:t>
      </w:r>
      <w:r w:rsidRPr="000D7C5F">
        <w:rPr>
          <w:rFonts w:ascii="仿宋_GB2312" w:eastAsia="仿宋_GB2312" w:hAnsi="Times New Roman" w:cs="仿宋_GB2312" w:hint="eastAsia"/>
          <w:sz w:val="32"/>
          <w:szCs w:val="32"/>
        </w:rPr>
        <w:t>万元。</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（二）政府采购支出情况</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本部门</w:t>
      </w:r>
      <w:r w:rsidR="002B0377">
        <w:rPr>
          <w:rFonts w:ascii="仿宋_GB2312" w:eastAsia="仿宋_GB2312" w:hAnsi="Times New Roman" w:cs="仿宋_GB2312"/>
          <w:sz w:val="32"/>
          <w:szCs w:val="32"/>
        </w:rPr>
        <w:t>2020</w:t>
      </w:r>
      <w:r w:rsidRPr="000D7C5F">
        <w:rPr>
          <w:rFonts w:ascii="仿宋_GB2312" w:eastAsia="仿宋_GB2312" w:hAnsi="Times New Roman" w:cs="仿宋_GB2312" w:hint="eastAsia"/>
          <w:sz w:val="32"/>
          <w:szCs w:val="32"/>
        </w:rPr>
        <w:t>年度</w:t>
      </w:r>
      <w:r w:rsidR="00090855" w:rsidRPr="000D7C5F">
        <w:rPr>
          <w:rFonts w:ascii="仿宋_GB2312" w:eastAsia="仿宋_GB2312" w:hAnsi="Times New Roman" w:cs="仿宋_GB2312" w:hint="eastAsia"/>
          <w:sz w:val="32"/>
          <w:szCs w:val="32"/>
        </w:rPr>
        <w:t>无</w:t>
      </w:r>
      <w:r w:rsidRPr="000D7C5F">
        <w:rPr>
          <w:rFonts w:ascii="仿宋_GB2312" w:eastAsia="仿宋_GB2312" w:hAnsi="Times New Roman" w:cs="仿宋_GB2312" w:hint="eastAsia"/>
          <w:sz w:val="32"/>
          <w:szCs w:val="32"/>
        </w:rPr>
        <w:t>政府采购支出</w:t>
      </w:r>
      <w:r w:rsidR="00440AC7">
        <w:rPr>
          <w:rFonts w:ascii="仿宋_GB2312" w:eastAsia="仿宋_GB2312" w:hAnsi="Times New Roman" w:cs="仿宋_GB2312" w:hint="eastAsia"/>
          <w:sz w:val="32"/>
          <w:szCs w:val="32"/>
        </w:rPr>
        <w:t>项目，与</w:t>
      </w:r>
      <w:r w:rsidR="002B0377">
        <w:rPr>
          <w:rFonts w:ascii="仿宋_GB2312" w:eastAsia="仿宋_GB2312" w:hAnsi="Times New Roman" w:cs="仿宋_GB2312" w:hint="eastAsia"/>
          <w:sz w:val="32"/>
          <w:szCs w:val="32"/>
        </w:rPr>
        <w:t>2019</w:t>
      </w:r>
      <w:r w:rsidR="00440AC7">
        <w:rPr>
          <w:rFonts w:ascii="仿宋_GB2312" w:eastAsia="仿宋_GB2312" w:hAnsi="Times New Roman" w:cs="仿宋_GB2312" w:hint="eastAsia"/>
          <w:sz w:val="32"/>
          <w:szCs w:val="32"/>
        </w:rPr>
        <w:t>年持平</w:t>
      </w:r>
      <w:r w:rsidRPr="000D7C5F">
        <w:rPr>
          <w:rFonts w:ascii="仿宋_GB2312" w:eastAsia="仿宋_GB2312" w:hAnsi="Times New Roman" w:cs="仿宋_GB2312" w:hint="eastAsia"/>
          <w:sz w:val="32"/>
          <w:szCs w:val="32"/>
        </w:rPr>
        <w:t>。</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（三）国有资产占用情况</w:t>
      </w:r>
    </w:p>
    <w:p w:rsidR="007F435F" w:rsidRDefault="007F435F" w:rsidP="007F435F">
      <w:pPr>
        <w:autoSpaceDE w:val="0"/>
        <w:autoSpaceDN w:val="0"/>
        <w:adjustRightInd w:val="0"/>
        <w:spacing w:line="580" w:lineRule="exact"/>
        <w:ind w:firstLine="600"/>
        <w:rPr>
          <w:rFonts w:ascii="Times New Roman" w:eastAsia="仿宋_GB2312" w:hAnsi="Times New Roman" w:cs="Times New Roman"/>
          <w:color w:val="000000"/>
          <w:sz w:val="32"/>
          <w:szCs w:val="32"/>
        </w:rPr>
      </w:pPr>
      <w:r>
        <w:rPr>
          <w:rFonts w:ascii="仿宋_GB2312" w:eastAsia="仿宋_GB2312" w:cs="仿宋_GB2312" w:hint="eastAsia"/>
          <w:color w:val="000000"/>
          <w:sz w:val="32"/>
          <w:szCs w:val="32"/>
        </w:rPr>
        <w:t>截至</w:t>
      </w:r>
      <w:r w:rsidR="002B0377">
        <w:rPr>
          <w:rFonts w:ascii="仿宋_GB2312" w:eastAsia="仿宋_GB2312" w:cs="仿宋_GB2312"/>
          <w:color w:val="000000"/>
          <w:sz w:val="32"/>
          <w:szCs w:val="32"/>
        </w:rPr>
        <w:t>2020</w:t>
      </w:r>
      <w:r>
        <w:rPr>
          <w:rFonts w:ascii="仿宋_GB2312" w:eastAsia="仿宋_GB2312" w:cs="仿宋_GB2312" w:hint="eastAsia"/>
          <w:color w:val="000000"/>
          <w:sz w:val="32"/>
          <w:szCs w:val="32"/>
        </w:rPr>
        <w:t>年</w:t>
      </w:r>
      <w:r>
        <w:rPr>
          <w:rFonts w:ascii="仿宋_GB2312" w:eastAsia="仿宋_GB2312" w:cs="仿宋_GB2312"/>
          <w:color w:val="000000"/>
          <w:sz w:val="32"/>
          <w:szCs w:val="32"/>
        </w:rPr>
        <w:t>12</w:t>
      </w:r>
      <w:r>
        <w:rPr>
          <w:rFonts w:ascii="仿宋_GB2312" w:eastAsia="仿宋_GB2312" w:cs="仿宋_GB2312" w:hint="eastAsia"/>
          <w:color w:val="000000"/>
          <w:sz w:val="32"/>
          <w:szCs w:val="32"/>
        </w:rPr>
        <w:t>月</w:t>
      </w:r>
      <w:r>
        <w:rPr>
          <w:rFonts w:ascii="仿宋_GB2312" w:eastAsia="仿宋_GB2312" w:cs="仿宋_GB2312"/>
          <w:color w:val="000000"/>
          <w:sz w:val="32"/>
          <w:szCs w:val="32"/>
        </w:rPr>
        <w:t>31</w:t>
      </w:r>
      <w:r>
        <w:rPr>
          <w:rFonts w:ascii="仿宋_GB2312" w:eastAsia="仿宋_GB2312" w:cs="仿宋_GB2312" w:hint="eastAsia"/>
          <w:color w:val="000000"/>
          <w:sz w:val="32"/>
          <w:szCs w:val="32"/>
        </w:rPr>
        <w:t>日，本部门共有车辆</w:t>
      </w:r>
      <w:r>
        <w:rPr>
          <w:rFonts w:ascii="仿宋_GB2312" w:eastAsia="仿宋_GB2312" w:cs="仿宋_GB2312"/>
          <w:color w:val="000000"/>
          <w:sz w:val="32"/>
          <w:szCs w:val="32"/>
        </w:rPr>
        <w:t>8</w:t>
      </w:r>
      <w:r>
        <w:rPr>
          <w:rFonts w:ascii="仿宋_GB2312" w:eastAsia="仿宋_GB2312" w:cs="仿宋_GB2312" w:hint="eastAsia"/>
          <w:color w:val="000000"/>
          <w:sz w:val="32"/>
          <w:szCs w:val="32"/>
        </w:rPr>
        <w:t>辆，其中，其他用车</w:t>
      </w:r>
      <w:r>
        <w:rPr>
          <w:rFonts w:ascii="仿宋_GB2312" w:eastAsia="仿宋_GB2312" w:cs="仿宋_GB2312"/>
          <w:color w:val="000000"/>
          <w:sz w:val="32"/>
          <w:szCs w:val="32"/>
        </w:rPr>
        <w:t>8</w:t>
      </w:r>
      <w:r>
        <w:rPr>
          <w:rFonts w:ascii="仿宋_GB2312" w:eastAsia="仿宋_GB2312" w:cs="仿宋_GB2312" w:hint="eastAsia"/>
          <w:color w:val="000000"/>
          <w:sz w:val="32"/>
          <w:szCs w:val="32"/>
        </w:rPr>
        <w:t>辆，主要是用于采血车</w:t>
      </w:r>
      <w:r>
        <w:rPr>
          <w:rFonts w:ascii="仿宋_GB2312" w:eastAsia="仿宋_GB2312" w:cs="仿宋_GB2312"/>
          <w:color w:val="000000"/>
          <w:sz w:val="32"/>
          <w:szCs w:val="32"/>
        </w:rPr>
        <w:t>4</w:t>
      </w:r>
      <w:r>
        <w:rPr>
          <w:rFonts w:ascii="仿宋_GB2312" w:eastAsia="仿宋_GB2312" w:cs="仿宋_GB2312" w:hint="eastAsia"/>
          <w:color w:val="000000"/>
          <w:sz w:val="32"/>
          <w:szCs w:val="32"/>
        </w:rPr>
        <w:t>台、送血车</w:t>
      </w:r>
      <w:r>
        <w:rPr>
          <w:rFonts w:ascii="仿宋_GB2312" w:eastAsia="仿宋_GB2312" w:cs="仿宋_GB2312"/>
          <w:color w:val="000000"/>
          <w:sz w:val="32"/>
          <w:szCs w:val="32"/>
        </w:rPr>
        <w:t>4</w:t>
      </w:r>
      <w:r>
        <w:rPr>
          <w:rFonts w:ascii="仿宋_GB2312" w:eastAsia="仿宋_GB2312" w:cs="仿宋_GB2312" w:hint="eastAsia"/>
          <w:color w:val="000000"/>
          <w:sz w:val="32"/>
          <w:szCs w:val="32"/>
        </w:rPr>
        <w:t>台。单位价值</w:t>
      </w:r>
      <w:r>
        <w:rPr>
          <w:rFonts w:ascii="仿宋_GB2312" w:eastAsia="仿宋_GB2312" w:cs="仿宋_GB2312"/>
          <w:color w:val="000000"/>
          <w:sz w:val="32"/>
          <w:szCs w:val="32"/>
        </w:rPr>
        <w:t>100</w:t>
      </w:r>
      <w:r>
        <w:rPr>
          <w:rFonts w:ascii="仿宋_GB2312" w:eastAsia="仿宋_GB2312" w:cs="仿宋_GB2312" w:hint="eastAsia"/>
          <w:color w:val="000000"/>
          <w:sz w:val="32"/>
          <w:szCs w:val="32"/>
        </w:rPr>
        <w:t>万元以上专用设备</w:t>
      </w:r>
      <w:r>
        <w:rPr>
          <w:rFonts w:ascii="仿宋_GB2312" w:eastAsia="仿宋_GB2312" w:cs="仿宋_GB2312"/>
          <w:color w:val="000000"/>
          <w:sz w:val="32"/>
          <w:szCs w:val="32"/>
        </w:rPr>
        <w:t>18</w:t>
      </w:r>
      <w:r>
        <w:rPr>
          <w:rFonts w:ascii="仿宋_GB2312" w:eastAsia="仿宋_GB2312" w:cs="仿宋_GB2312" w:hint="eastAsia"/>
          <w:color w:val="000000"/>
          <w:sz w:val="32"/>
          <w:szCs w:val="32"/>
        </w:rPr>
        <w:t>台（套），比</w:t>
      </w:r>
      <w:r w:rsidR="002B0377">
        <w:rPr>
          <w:rFonts w:ascii="仿宋_GB2312" w:eastAsia="仿宋_GB2312" w:cs="仿宋_GB2312"/>
          <w:color w:val="000000"/>
          <w:sz w:val="32"/>
          <w:szCs w:val="32"/>
        </w:rPr>
        <w:t>2019</w:t>
      </w:r>
      <w:r>
        <w:rPr>
          <w:rFonts w:ascii="仿宋_GB2312" w:eastAsia="仿宋_GB2312" w:cs="仿宋_GB2312" w:hint="eastAsia"/>
          <w:color w:val="000000"/>
          <w:sz w:val="32"/>
          <w:szCs w:val="32"/>
        </w:rPr>
        <w:t>年减少</w:t>
      </w:r>
      <w:r>
        <w:rPr>
          <w:rFonts w:ascii="仿宋_GB2312" w:eastAsia="仿宋_GB2312" w:cs="仿宋_GB2312"/>
          <w:color w:val="000000"/>
          <w:sz w:val="32"/>
          <w:szCs w:val="32"/>
        </w:rPr>
        <w:t>6</w:t>
      </w:r>
      <w:r>
        <w:rPr>
          <w:rFonts w:ascii="仿宋_GB2312" w:eastAsia="仿宋_GB2312" w:cs="仿宋_GB2312" w:hint="eastAsia"/>
          <w:color w:val="000000"/>
          <w:sz w:val="32"/>
          <w:szCs w:val="32"/>
        </w:rPr>
        <w:t>台（套），主要原因是设备陈旧更新，旧设备已报废。</w:t>
      </w:r>
      <w:r w:rsidR="00FB2DD8">
        <w:rPr>
          <w:rFonts w:ascii="仿宋_GB2312" w:eastAsia="仿宋_GB2312" w:cs="仿宋_GB2312" w:hint="eastAsia"/>
          <w:color w:val="000000"/>
          <w:sz w:val="32"/>
          <w:szCs w:val="32"/>
        </w:rPr>
        <w:t>单位价值50万元以上通用设备0台（套），与</w:t>
      </w:r>
      <w:r w:rsidR="002B0377">
        <w:rPr>
          <w:rFonts w:ascii="仿宋_GB2312" w:eastAsia="仿宋_GB2312" w:cs="仿宋_GB2312" w:hint="eastAsia"/>
          <w:color w:val="000000"/>
          <w:sz w:val="32"/>
          <w:szCs w:val="32"/>
        </w:rPr>
        <w:t>2019</w:t>
      </w:r>
      <w:r w:rsidR="00FB2DD8">
        <w:rPr>
          <w:rFonts w:ascii="仿宋_GB2312" w:eastAsia="仿宋_GB2312" w:cs="仿宋_GB2312" w:hint="eastAsia"/>
          <w:color w:val="000000"/>
          <w:sz w:val="32"/>
          <w:szCs w:val="32"/>
        </w:rPr>
        <w:t>年持平。</w:t>
      </w:r>
    </w:p>
    <w:p w:rsidR="00D35388" w:rsidRPr="007F435F" w:rsidRDefault="00D35388">
      <w:pPr>
        <w:autoSpaceDE w:val="0"/>
        <w:autoSpaceDN w:val="0"/>
        <w:adjustRightInd w:val="0"/>
        <w:spacing w:line="580" w:lineRule="exact"/>
        <w:ind w:firstLine="600"/>
        <w:rPr>
          <w:rFonts w:ascii="Times New Roman" w:eastAsia="仿宋_GB2312" w:hAnsi="Times New Roman" w:cs="Times New Roman"/>
          <w:sz w:val="32"/>
          <w:szCs w:val="32"/>
        </w:rPr>
      </w:pPr>
    </w:p>
    <w:p w:rsidR="00E22BC4" w:rsidRDefault="00E22BC4" w:rsidP="00D200A2">
      <w:pPr>
        <w:autoSpaceDE w:val="0"/>
        <w:autoSpaceDN w:val="0"/>
        <w:adjustRightInd w:val="0"/>
        <w:spacing w:line="580" w:lineRule="exact"/>
        <w:rPr>
          <w:rFonts w:ascii="Times New Roman" w:eastAsia="仿宋_GB2312" w:hAnsi="Times New Roman" w:cs="Times New Roman"/>
          <w:sz w:val="32"/>
          <w:szCs w:val="32"/>
        </w:rPr>
      </w:pPr>
    </w:p>
    <w:p w:rsidR="00FB2DD8" w:rsidRPr="000D7C5F" w:rsidRDefault="00FB2DD8" w:rsidP="00D200A2">
      <w:pPr>
        <w:autoSpaceDE w:val="0"/>
        <w:autoSpaceDN w:val="0"/>
        <w:adjustRightInd w:val="0"/>
        <w:spacing w:line="580" w:lineRule="exact"/>
        <w:rPr>
          <w:rFonts w:ascii="Times New Roman" w:eastAsia="仿宋_GB2312" w:hAnsi="Times New Roman" w:cs="Times New Roman"/>
          <w:sz w:val="32"/>
          <w:szCs w:val="32"/>
        </w:rPr>
      </w:pPr>
    </w:p>
    <w:p w:rsidR="00E22BC4" w:rsidRPr="000D7C5F" w:rsidRDefault="00E22BC4">
      <w:pPr>
        <w:autoSpaceDE w:val="0"/>
        <w:autoSpaceDN w:val="0"/>
        <w:adjustRightInd w:val="0"/>
        <w:spacing w:line="580" w:lineRule="exact"/>
        <w:ind w:firstLine="600"/>
        <w:rPr>
          <w:rFonts w:ascii="Times New Roman" w:eastAsia="仿宋_GB2312" w:hAnsi="Times New Roman" w:cs="Times New Roman"/>
          <w:b/>
          <w:bCs/>
          <w:sz w:val="32"/>
          <w:szCs w:val="32"/>
        </w:rPr>
      </w:pPr>
      <w:r w:rsidRPr="000D7C5F">
        <w:rPr>
          <w:rFonts w:ascii="仿宋_GB2312" w:eastAsia="仿宋_GB2312" w:hAnsi="Times New Roman" w:cs="仿宋_GB2312" w:hint="eastAsia"/>
          <w:b/>
          <w:bCs/>
          <w:sz w:val="32"/>
          <w:szCs w:val="32"/>
        </w:rPr>
        <w:t>第三部分名词解释</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（一）财政拨款收入：指本年度从本级财政部门取得的财政拨款，包括一般公共预算财政拨款和政府性基金预算财政拨款。</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（二）事业收入：指事业单位开展专业业务活动及其辅助活动取得的收入；事业单位收到的财政专户实际核拨的教育收费等资金。</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（三）经营收入：指事业单位在专业业务活动及其辅助活动之外开展非独立核算经营活动取得的收入。</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四）其他收入：指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（五）用事业基金弥补收支差额：指事业单位在当年的</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财政拨款收入</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财政拨款结转和结余资金</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事业收入</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事业单位经营收入</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其他收入</w:t>
      </w:r>
      <w:r w:rsidRPr="000D7C5F">
        <w:rPr>
          <w:rFonts w:ascii="仿宋_GB2312" w:eastAsia="仿宋_GB2312" w:hAnsi="Times New Roman" w:cs="仿宋_GB2312"/>
          <w:sz w:val="32"/>
          <w:szCs w:val="32"/>
        </w:rPr>
        <w:t>”</w:t>
      </w:r>
      <w:r w:rsidRPr="000D7C5F">
        <w:rPr>
          <w:rFonts w:ascii="仿宋_GB2312" w:eastAsia="仿宋_GB2312" w:hAnsi="Times New Roman" w:cs="仿宋_GB2312" w:hint="eastAsia"/>
          <w:sz w:val="32"/>
          <w:szCs w:val="32"/>
        </w:rPr>
        <w:t>不足以安排当年支出的情况下，使用以前年度累积的事业基金（当年收支相抵后按国家规定提取、用于弥补以后年度收支差额的基金）弥补本年收支缺口的资金。</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（六）年初结转和结余：</w:t>
      </w:r>
      <w:r w:rsidRPr="000D7C5F">
        <w:rPr>
          <w:rFonts w:ascii="仿宋_GB2312" w:eastAsia="仿宋_GB2312" w:hAnsi="Times New Roman" w:cs="仿宋_GB2312" w:hint="eastAsia"/>
          <w:sz w:val="32"/>
          <w:szCs w:val="32"/>
          <w:highlight w:val="white"/>
        </w:rPr>
        <w:t>指以前年度支出预算因客观条件</w:t>
      </w:r>
      <w:r w:rsidRPr="000D7C5F">
        <w:rPr>
          <w:rFonts w:ascii="仿宋_GB2312" w:eastAsia="仿宋_GB2312" w:hAnsi="Times New Roman" w:cs="仿宋_GB2312" w:hint="eastAsia"/>
          <w:sz w:val="32"/>
          <w:szCs w:val="32"/>
          <w:highlight w:val="white"/>
        </w:rPr>
        <w:lastRenderedPageBreak/>
        <w:t>变化未执行完毕、结转到本年度按有关规定继续使用的资金。</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（七）结余分配</w:t>
      </w:r>
      <w:r w:rsidRPr="000D7C5F">
        <w:rPr>
          <w:rFonts w:ascii="仿宋_GB2312" w:eastAsia="仿宋_GB2312" w:hAnsi="Times New Roman" w:cs="仿宋_GB2312" w:hint="eastAsia"/>
          <w:sz w:val="32"/>
          <w:szCs w:val="32"/>
          <w:highlight w:val="white"/>
        </w:rPr>
        <w:t>：指事业单位按照会计制度规定缴纳的所得税以及从非财政拨款结余中提取的职工福利基金、事业基金等。</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（八）年末结转和结余</w:t>
      </w:r>
      <w:r w:rsidRPr="000D7C5F">
        <w:rPr>
          <w:rFonts w:ascii="仿宋_GB2312" w:eastAsia="仿宋_GB2312" w:hAnsi="Times New Roman" w:cs="仿宋_GB2312" w:hint="eastAsia"/>
          <w:sz w:val="32"/>
          <w:szCs w:val="32"/>
          <w:highlight w:val="white"/>
        </w:rPr>
        <w:t>：指单位本年度或以前年度预算安排、因客观条件发生变化未全部执行或未执行，结转到以后年度继续使用的资金，或项目已完成等产生的结余资金。</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（九）基本支出：指为保障机构正常运转、完成日常工作任务而发生的人员经费和公用经费。其中：人员经费指政府收支分类经济科目中的</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工资福利支出</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和</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对个人和家庭的补助</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；公用经费指政府收支分类经济科目中除</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工资福利支出</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和</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对个人和家庭的补助</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外的其他支出。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（十）项目支出：指在基本支出之外为完成特定任务和事业发展目标所发生的支出。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（十一）经营支出：指事业单位在专业业务活动及其辅助活动之外开展非独立核算经营活动发生的支出。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（十二）</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三公</w:t>
      </w:r>
      <w:r w:rsidRPr="000D7C5F">
        <w:rPr>
          <w:rFonts w:ascii="Times New Roman" w:eastAsia="仿宋_GB2312" w:hAnsi="Times New Roman" w:cs="Times New Roman"/>
          <w:sz w:val="32"/>
          <w:szCs w:val="32"/>
        </w:rPr>
        <w:t>”</w:t>
      </w:r>
      <w:r w:rsidRPr="000D7C5F">
        <w:rPr>
          <w:rFonts w:ascii="仿宋_GB2312" w:eastAsia="仿宋_GB2312" w:hAnsi="Times New Roman" w:cs="仿宋_GB2312" w:hint="eastAsia"/>
          <w:sz w:val="32"/>
          <w:szCs w:val="32"/>
        </w:rPr>
        <w:t>经费：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w:t>
      </w:r>
      <w:r w:rsidRPr="000D7C5F">
        <w:rPr>
          <w:rFonts w:ascii="仿宋_GB2312" w:eastAsia="仿宋_GB2312" w:hAnsi="Times New Roman" w:cs="仿宋_GB2312" w:hint="eastAsia"/>
          <w:sz w:val="32"/>
          <w:szCs w:val="32"/>
        </w:rPr>
        <w:lastRenderedPageBreak/>
        <w:t>过路过桥费、保险费、安全奖励费用等支出；公务接待费反映单位按规定开支的各类公务接待（含外宾接待）支出。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三）机关运行经费：指行政单位和参照公务员法管理的事业单位使用一般公共预算财政拨款安排的基本支出中的日常公用经费支出。未包含行政单位或参照公务员法管理事业单位的部门，参照此口径公开本部门的日常公用经费，并与预算公开保持一致。</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（十四）工资福利支出（支出经济分类科目类级）：反映单位开支的在职职工和编制外长期聘用人员的各类劳动报酬，以及为上述人员缴纳的各项社会保险费等。</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（十五）商品和服务支出（支出经济分类科目类级）：反映单位购买商品和服务的支出（不包括用于购置固定资产的支出、战略性和应急储备支出）。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（十六）对个人和家庭的补助（支出经济分类科目类级）：反映用于对个人和家庭的补助支出。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十七）资本性支出（支出经济分类科目类级）：反映非各级发展与改革部门集中安排的用于购置固定资产、战略性和应急性储备、土地和无形资产，以及构建基础设施、大型修缮和财政支持企业更新改造所发生的支出。</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p>
    <w:p w:rsidR="00E22BC4" w:rsidRPr="000D7C5F" w:rsidRDefault="00E22BC4">
      <w:pPr>
        <w:autoSpaceDE w:val="0"/>
        <w:autoSpaceDN w:val="0"/>
        <w:adjustRightInd w:val="0"/>
        <w:spacing w:line="580" w:lineRule="exact"/>
        <w:ind w:firstLine="600"/>
        <w:rPr>
          <w:rFonts w:ascii="Times New Roman" w:eastAsia="仿宋_GB2312" w:hAnsi="Times New Roman" w:cs="Times New Roman"/>
          <w:b/>
          <w:bCs/>
          <w:sz w:val="32"/>
          <w:szCs w:val="32"/>
        </w:rPr>
      </w:pPr>
      <w:r w:rsidRPr="000D7C5F">
        <w:rPr>
          <w:rFonts w:ascii="仿宋_GB2312" w:eastAsia="仿宋_GB2312" w:hAnsi="Times New Roman" w:cs="仿宋_GB2312" w:hint="eastAsia"/>
          <w:b/>
          <w:bCs/>
          <w:sz w:val="32"/>
          <w:szCs w:val="32"/>
        </w:rPr>
        <w:t>第四部分决算公开联系方式及信息反馈渠道</w:t>
      </w:r>
    </w:p>
    <w:p w:rsidR="00E22BC4" w:rsidRPr="000D7C5F" w:rsidRDefault="00E22BC4">
      <w:pPr>
        <w:autoSpaceDE w:val="0"/>
        <w:autoSpaceDN w:val="0"/>
        <w:adjustRightInd w:val="0"/>
        <w:spacing w:line="580" w:lineRule="exact"/>
        <w:ind w:firstLine="600"/>
        <w:rPr>
          <w:rFonts w:ascii="Times New Roman" w:eastAsia="仿宋_GB2312" w:hAnsi="Times New Roman" w:cs="Times New Roman"/>
          <w:sz w:val="32"/>
          <w:szCs w:val="32"/>
        </w:rPr>
      </w:pPr>
      <w:r w:rsidRPr="000D7C5F">
        <w:rPr>
          <w:rFonts w:ascii="仿宋_GB2312" w:eastAsia="仿宋_GB2312" w:hAnsi="Times New Roman" w:cs="仿宋_GB2312" w:hint="eastAsia"/>
          <w:sz w:val="32"/>
          <w:szCs w:val="32"/>
        </w:rPr>
        <w:t>本单位决算公开信息反馈和联系方式：</w:t>
      </w:r>
    </w:p>
    <w:p w:rsidR="00E22BC4" w:rsidRPr="000D7C5F" w:rsidRDefault="00E22BC4" w:rsidP="00D35388">
      <w:pPr>
        <w:autoSpaceDE w:val="0"/>
        <w:autoSpaceDN w:val="0"/>
        <w:adjustRightInd w:val="0"/>
        <w:spacing w:line="580" w:lineRule="exact"/>
        <w:ind w:firstLine="600"/>
        <w:rPr>
          <w:rFonts w:ascii="Times New Roman" w:eastAsia="仿宋_GB2312" w:hAnsi="Times New Roman" w:cs="Times New Roman"/>
          <w:kern w:val="0"/>
          <w:sz w:val="18"/>
          <w:szCs w:val="18"/>
        </w:rPr>
      </w:pPr>
      <w:r w:rsidRPr="000D7C5F">
        <w:rPr>
          <w:rFonts w:ascii="仿宋_GB2312" w:eastAsia="仿宋_GB2312" w:hAnsi="Times New Roman" w:cs="仿宋_GB2312" w:hint="eastAsia"/>
          <w:sz w:val="32"/>
          <w:szCs w:val="32"/>
        </w:rPr>
        <w:lastRenderedPageBreak/>
        <w:t>联系人：邹德昌</w:t>
      </w:r>
      <w:r w:rsidR="006F0035">
        <w:rPr>
          <w:rFonts w:ascii="仿宋_GB2312" w:eastAsia="仿宋_GB2312" w:hAnsi="Times New Roman" w:cs="仿宋_GB2312" w:hint="eastAsia"/>
          <w:sz w:val="32"/>
          <w:szCs w:val="32"/>
        </w:rPr>
        <w:t xml:space="preserve">  </w:t>
      </w:r>
      <w:r w:rsidRPr="000D7C5F">
        <w:rPr>
          <w:rFonts w:ascii="仿宋_GB2312" w:eastAsia="仿宋_GB2312" w:hAnsi="Times New Roman" w:cs="仿宋_GB2312" w:hint="eastAsia"/>
          <w:sz w:val="32"/>
          <w:szCs w:val="32"/>
        </w:rPr>
        <w:t>联系电话：</w:t>
      </w:r>
      <w:r w:rsidR="006F0035">
        <w:rPr>
          <w:rFonts w:ascii="仿宋_GB2312" w:eastAsia="仿宋_GB2312" w:hAnsi="Times New Roman" w:cs="仿宋_GB2312" w:hint="eastAsia"/>
          <w:sz w:val="32"/>
          <w:szCs w:val="32"/>
        </w:rPr>
        <w:t xml:space="preserve">18247672070  </w:t>
      </w:r>
      <w:r w:rsidRPr="000D7C5F">
        <w:rPr>
          <w:rFonts w:ascii="仿宋_GB2312" w:eastAsia="仿宋_GB2312" w:hAnsi="Times New Roman" w:cs="仿宋_GB2312"/>
          <w:sz w:val="32"/>
          <w:szCs w:val="32"/>
        </w:rPr>
        <w:t>0476</w:t>
      </w:r>
      <w:r w:rsidRPr="000D7C5F">
        <w:rPr>
          <w:rFonts w:ascii="Times New Roman" w:eastAsia="仿宋_GB2312" w:hAnsi="Times New Roman" w:cs="Times New Roman"/>
          <w:sz w:val="32"/>
          <w:szCs w:val="32"/>
        </w:rPr>
        <w:t>-</w:t>
      </w:r>
      <w:r w:rsidRPr="000D7C5F">
        <w:rPr>
          <w:rFonts w:ascii="仿宋_GB2312" w:eastAsia="仿宋_GB2312" w:hAnsi="Times New Roman" w:cs="仿宋_GB2312"/>
          <w:sz w:val="32"/>
          <w:szCs w:val="32"/>
        </w:rPr>
        <w:t>8345225</w:t>
      </w:r>
    </w:p>
    <w:sectPr w:rsidR="00E22BC4" w:rsidRPr="000D7C5F" w:rsidSect="004E5D0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93D" w:rsidRDefault="00CA193D" w:rsidP="00DA5DC6">
      <w:r>
        <w:separator/>
      </w:r>
    </w:p>
  </w:endnote>
  <w:endnote w:type="continuationSeparator" w:id="0">
    <w:p w:rsidR="00CA193D" w:rsidRDefault="00CA193D" w:rsidP="00DA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93D" w:rsidRDefault="00CA193D" w:rsidP="00DA5DC6">
      <w:r>
        <w:separator/>
      </w:r>
    </w:p>
  </w:footnote>
  <w:footnote w:type="continuationSeparator" w:id="0">
    <w:p w:rsidR="00CA193D" w:rsidRDefault="00CA193D" w:rsidP="00DA5D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DC6"/>
    <w:rsid w:val="0001552F"/>
    <w:rsid w:val="00030A71"/>
    <w:rsid w:val="00043EFE"/>
    <w:rsid w:val="00055A96"/>
    <w:rsid w:val="00086675"/>
    <w:rsid w:val="00090855"/>
    <w:rsid w:val="000C4C17"/>
    <w:rsid w:val="000C578F"/>
    <w:rsid w:val="000D7C5F"/>
    <w:rsid w:val="001252B8"/>
    <w:rsid w:val="00146290"/>
    <w:rsid w:val="00153BB6"/>
    <w:rsid w:val="0016167A"/>
    <w:rsid w:val="00171CDB"/>
    <w:rsid w:val="0018163A"/>
    <w:rsid w:val="001837C1"/>
    <w:rsid w:val="00186209"/>
    <w:rsid w:val="001A6FE4"/>
    <w:rsid w:val="001B431E"/>
    <w:rsid w:val="001F4ADE"/>
    <w:rsid w:val="00201AC1"/>
    <w:rsid w:val="002065EB"/>
    <w:rsid w:val="00206AA7"/>
    <w:rsid w:val="00233505"/>
    <w:rsid w:val="00251E84"/>
    <w:rsid w:val="00251EC0"/>
    <w:rsid w:val="0025378B"/>
    <w:rsid w:val="002655CE"/>
    <w:rsid w:val="00277356"/>
    <w:rsid w:val="002A00E3"/>
    <w:rsid w:val="002B0377"/>
    <w:rsid w:val="002B4454"/>
    <w:rsid w:val="002C1D19"/>
    <w:rsid w:val="002D38F2"/>
    <w:rsid w:val="003431B5"/>
    <w:rsid w:val="0034742B"/>
    <w:rsid w:val="00352ECA"/>
    <w:rsid w:val="00353A05"/>
    <w:rsid w:val="003540F8"/>
    <w:rsid w:val="003823B8"/>
    <w:rsid w:val="00382C59"/>
    <w:rsid w:val="003942EB"/>
    <w:rsid w:val="003D2E93"/>
    <w:rsid w:val="003E16C7"/>
    <w:rsid w:val="003F613C"/>
    <w:rsid w:val="00440AC7"/>
    <w:rsid w:val="0045489D"/>
    <w:rsid w:val="00457199"/>
    <w:rsid w:val="004740A4"/>
    <w:rsid w:val="004757A3"/>
    <w:rsid w:val="004C7536"/>
    <w:rsid w:val="004E5D09"/>
    <w:rsid w:val="004E5FBF"/>
    <w:rsid w:val="00541B82"/>
    <w:rsid w:val="00585455"/>
    <w:rsid w:val="005F6DCE"/>
    <w:rsid w:val="00611149"/>
    <w:rsid w:val="00637BD2"/>
    <w:rsid w:val="00640687"/>
    <w:rsid w:val="006B7C80"/>
    <w:rsid w:val="006C1CE8"/>
    <w:rsid w:val="006C3AA5"/>
    <w:rsid w:val="006D6EA7"/>
    <w:rsid w:val="006F0035"/>
    <w:rsid w:val="006F223F"/>
    <w:rsid w:val="00721078"/>
    <w:rsid w:val="00731AB8"/>
    <w:rsid w:val="00734A9C"/>
    <w:rsid w:val="00735D5A"/>
    <w:rsid w:val="007540F0"/>
    <w:rsid w:val="00784EC7"/>
    <w:rsid w:val="007F435F"/>
    <w:rsid w:val="00814DD0"/>
    <w:rsid w:val="00834479"/>
    <w:rsid w:val="00857735"/>
    <w:rsid w:val="008A0E41"/>
    <w:rsid w:val="008B549C"/>
    <w:rsid w:val="008B5804"/>
    <w:rsid w:val="008D4FA9"/>
    <w:rsid w:val="00934074"/>
    <w:rsid w:val="009779E6"/>
    <w:rsid w:val="00983D2D"/>
    <w:rsid w:val="00991E74"/>
    <w:rsid w:val="00A46387"/>
    <w:rsid w:val="00A913A7"/>
    <w:rsid w:val="00AC0017"/>
    <w:rsid w:val="00AC0ECC"/>
    <w:rsid w:val="00AD1514"/>
    <w:rsid w:val="00AE4F1B"/>
    <w:rsid w:val="00AF2A8A"/>
    <w:rsid w:val="00B87BF4"/>
    <w:rsid w:val="00B90EAC"/>
    <w:rsid w:val="00BC6737"/>
    <w:rsid w:val="00BD597A"/>
    <w:rsid w:val="00C06EE6"/>
    <w:rsid w:val="00C07EC5"/>
    <w:rsid w:val="00C10999"/>
    <w:rsid w:val="00C152D8"/>
    <w:rsid w:val="00C60970"/>
    <w:rsid w:val="00C64816"/>
    <w:rsid w:val="00C712CA"/>
    <w:rsid w:val="00CA193D"/>
    <w:rsid w:val="00CE3F44"/>
    <w:rsid w:val="00D200A2"/>
    <w:rsid w:val="00D35388"/>
    <w:rsid w:val="00D53BFD"/>
    <w:rsid w:val="00D96A52"/>
    <w:rsid w:val="00DA5DC6"/>
    <w:rsid w:val="00DC412D"/>
    <w:rsid w:val="00E06FB6"/>
    <w:rsid w:val="00E20575"/>
    <w:rsid w:val="00E22BC4"/>
    <w:rsid w:val="00E35A64"/>
    <w:rsid w:val="00E361F5"/>
    <w:rsid w:val="00E91EF5"/>
    <w:rsid w:val="00EA44B0"/>
    <w:rsid w:val="00EB60E6"/>
    <w:rsid w:val="00ED6A23"/>
    <w:rsid w:val="00F051AE"/>
    <w:rsid w:val="00F373B9"/>
    <w:rsid w:val="00F72AD1"/>
    <w:rsid w:val="00F801B9"/>
    <w:rsid w:val="00F858DA"/>
    <w:rsid w:val="00FA2345"/>
    <w:rsid w:val="00FB2D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2E9FE32-3709-405A-BF39-02F9ECEB1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09"/>
    <w:pPr>
      <w:widowControl w:val="0"/>
      <w:jc w:val="both"/>
    </w:pPr>
    <w:rPr>
      <w:rFonts w:cstheme="minorBid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D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DA5DC6"/>
    <w:rPr>
      <w:rFonts w:cs="Times New Roman"/>
      <w:sz w:val="18"/>
      <w:szCs w:val="18"/>
    </w:rPr>
  </w:style>
  <w:style w:type="paragraph" w:styleId="a5">
    <w:name w:val="footer"/>
    <w:basedOn w:val="a"/>
    <w:link w:val="a6"/>
    <w:uiPriority w:val="99"/>
    <w:unhideWhenUsed/>
    <w:rsid w:val="00DA5DC6"/>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DA5DC6"/>
    <w:rPr>
      <w:rFonts w:cs="Times New Roman"/>
      <w:sz w:val="18"/>
      <w:szCs w:val="18"/>
    </w:rPr>
  </w:style>
  <w:style w:type="paragraph" w:customStyle="1" w:styleId="1">
    <w:name w:val="列出段落1"/>
    <w:basedOn w:val="a"/>
    <w:rsid w:val="00DA5DC6"/>
    <w:pPr>
      <w:ind w:firstLineChars="200" w:firstLine="420"/>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cwk</dc:creator>
  <cp:lastModifiedBy>Administrator</cp:lastModifiedBy>
  <cp:revision>2</cp:revision>
  <dcterms:created xsi:type="dcterms:W3CDTF">2021-07-26T00:42:00Z</dcterms:created>
  <dcterms:modified xsi:type="dcterms:W3CDTF">2021-07-26T00:42:00Z</dcterms:modified>
</cp:coreProperties>
</file>